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ГАЗ 33021 ҳамда DAEWOO DAMAS  русумли авто транспорт воситаларини баҳолаш бўйича танлов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 ишлар бошқармаси жамият балансидаги 1995 йилда ишлаб чиқарилган ГАЗ 33021 русумли ҳамда 2007 йилда ишлаб чиқарилган  DAEWOO DAMAS  русумли авто транспорт воситаларини бахолаш бўйича танловни эълон қилади.</w:t>
            </w:r>
          </w:p>
          <w:p>
            <w:pPr/>
            <w:r>
              <w:rPr/>
              <w:t xml:space="preserve">Мурожат учун телефон рақамлар: 140-74-27, (93) 555-52-70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https://new.uzkimyosanoat.uz/uz/press/tender/gaz-33021-hamda-daewoo-damas-rusumli-avto-transport-vositalarini-baholash-buyicha-tanlov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