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13-май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VIII Республика Инновацион ғоялар, технологиялар ва лойиҳалар ярмаркаси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Вазирлар Маҳкамасининг 2015 йил 23 апрелидаги №266-Ф сонли фармойишига асосан 2015 йилнинг 19-21 май кунлари Тошкент шахрининг АО МКК “Ўзэкспомарказ”ида Инновацион ғоя, технология ва лойиҳаларнинг VIII Республика ярмаркаси бўлиб ўтади.</w:t>
            </w:r>
          </w:p>
          <w:p>
            <w:pPr/>
            <w:r>
              <w:rPr/>
              <w:t xml:space="preserve">“Ўзкимёсаноат” ДАК кўргазмада корхоналарда ўзлаштирилган янги кимёвий маҳсулотлар турлари, сўнгги йилларда ўзлаштирилган янги инновацион маҳсулотларнинг буклетлари ҳамда инновацион ишланмаларга бўлган талаблари билан иштирок этади.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https://new.uzkimyosanoat.uz/uz/press/news/viii-respublika-innovacion-goyalar-tehnologiyalar-va-loyihalar-yarmarkasi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