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19-апрел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Жорий йилнинг 18 апрель куни «Ўзкимёсаноат» АЖ ва Ёшлар ишлари агентлиги вакиллари ҳамда Тошкент кимё-технология институти талабалари учрашуви бўлиб ўтди.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Тадбирда «Ўзкимёсаноат» АЖда ёшларга оид давлат сиёсатини амалга оширишга қаратилган лойиҳалар тўғрисида сўз борди. </w:t>
            </w:r>
            <w:br/>
            <w:r>
              <w:rPr/>
              <w:t xml:space="preserve">Шу билан бирга, учрашув давомида 30 апрель куни бўлиб ўтадиган Референдум тўғрисида талабаларга мутахассислар томонидан маълумотлар берилди. Шунингдек, талабалар иштирокида конституцияга оид саволлар асосида викторина ўтказилди. Ғолиблар эсдалик совғалари билан тақдирланишди.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https://new.uzkimyosanoat.uz/uz/press/news/uzkimyosanoat-aj-yoshlar-ishlari-agentligi-tkti-talabalari-uchrashuv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