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 аёлининг ақлу закоси – илм, таълим ва инновация сари!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Тошкент кимё-технология институтида Халқаро қизлар куни муносабати билан “Таълим, илм ва инновацияга бағишланган – Ўзбек аёлининг ақлу закоси” номли тантанали тадбир бўлиб ўтди.</w:t>
            </w:r>
          </w:p>
          <w:p>
            <w:pPr/>
            <w:r>
              <w:rPr/>
              <w:t xml:space="preserve">Унда институт раҳбарияти, Ўзбекистон Республикаси Оила ва хотин-қизлар қўмитаси раиси ўринбосари, “Ўзкимёсаноат” АЖ бошқаруви раиси маслаҳатчиси ҳамда талаба-ёшлар иштирок этишди.</w:t>
            </w:r>
          </w:p>
          <w:p>
            <w:pPr/>
            <w:r>
              <w:rPr/>
              <w:t xml:space="preserve">Мазкур тадбирнинг мақсади аёллар ва қизларнинг таълим, фан, инновация соҳаларидаги ўрни ва ҳиссасини эътироф этиш, ёш авлод қизларини илм ва маърифат сари илҳомлантириш, уларнинг етакчилик салоҳиятини қўллаб-қувватлашдан иборат.Тадбир аввалида ташриф буюрган меҳмонлар институт олималари томонидан тайёрланган илмий ишланмалар ҳамда инновацион лойиҳалар билан яқиндан танишдилар.</w:t>
            </w:r>
          </w:p>
          <w:p>
            <w:pPr/>
            <w:r>
              <w:rPr/>
              <w:t xml:space="preserve">Шундан сўнг мамлакатимизда хотин-қизларни ҳар томонлама қўллаб-қувватлаш, уларнинг ижтимоий ва маънавий фаоллигини кучайтириш бўйича амалга оширилаётган ислоҳотларнинг аҳамиятига тўхталиб ўтилди.Якунда илм-фан ва инновация йўналишида фаол иштирок этаётган энг фаол олималар ҳамда иқтидорли талаба қизлар фахрий ёрлиқ ва эсдалик совғалари билан тақдирландилар.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https://new.uzkimyosanoat.uz/uz/press/news/uzbek-ayolining-aqlu-zakosi-ilm-talim-va-innovaciya-sari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