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26-сентябр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Тайинлов: Коррупцияга қарши курашиш ва комплаенс бошқармаси бошлиги тайинланди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Мавлонов Мурод Абдураҳимович – “Ўзкимёсаноат” АЖ Коррупсияга қарши курашиш ва комплаенс бошқармаси бошлиғи этиб тайинланди. </w:t>
            </w:r>
          </w:p>
          <w:p>
            <w:pPr/>
            <w:r>
              <w:rPr/>
              <w:t xml:space="preserve">Тайинлов “Ўзкимёсаноат” АЖ ҳамда Ўзбекистон Республикаси Коррупсияга қарши курашиш агентлиги билан биргаликда оътказилган очиқ танлов асосида амалга оширилди.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https://new.uzkimyosanoat.uz/uz/press/news/tayinlov-korrupciyaga-qarshi-kurashish-va-komplaens-boshqarm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