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7-ноябр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АЖда “Терроризм ва диний экстремизм — давр муаммоси” мавзусида семинар-тренинг ўтказилди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  Бугунги глобаллашув даврида терроризм ва диний экстремизм инсоният хавфсизлигига жиддий таҳдид солаётган долзарб масалалардан бири ҳисобланади. “Ўзкимёсаноат” АЖда Ички ишлар бошқармаси масъул ходимлари иштирокида “Терроризм ва диний экстремизм — давр муаммоси” мавзусида семинар-тренинг ташкил этилди.</w:t>
            </w:r>
          </w:p>
          <w:p>
            <w:pPr/>
            <w:r>
              <w:rPr/>
              <w:t xml:space="preserve">  Тадбирда ички ишлар органларининг тажрибали мутахассислари томонидан ҳозирги даврда экстремистик оқимларнинг фаолияти, уларнинг жамиятга салбий таъсири, ёшларни турли бузғунчи ғоялардан асраш йўллари ҳақида батафсил маълумот берилди.</w:t>
            </w:r>
          </w:p>
          <w:p>
            <w:pPr/>
            <w:r>
              <w:rPr/>
              <w:t xml:space="preserve">  Шунингдек, иштирокчиларга диний экстремизм ва терроризмнинг илдизлари, уларнинг ижтимоий-сиёсий омиллари, ахборот маконида тарғибот ва мафкуравий таҳдидлар орқали қандай шаклланиши тўғрисида таҳлилий маърузалар тақдим этилди. Мутахассислар фуқароларнинг ҳушёрлиги, маънавий иммунитетини мустаҳкамлаш ҳамда диний саводхонликни оширишнинг аҳамиятини алоҳида таъкидладилар.</w:t>
            </w:r>
          </w:p>
          <w:p>
            <w:pPr/>
            <w:r>
              <w:rPr>
                <w:b w:val="1"/>
                <w:b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https://new.uzkimyosanoat.uz/uz/press/news/o-zkimyosanoat-ajda-terrorizm-va-diniy-ekstremizm-davr-muamm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