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4-октябр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“Махам-Чирчиқ” АЖ да содир бўлган портлаш юзасидан қўшимча маълумот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АЖ тизимидаги “Махам-Чирчиқ” АЖнинг Аммиак-1 ишлаб чиқариш цехи синтез бўлинмасида бугун содир бўлган портлаш натижасида цехнинг синтез калоннасида келиб чиққан ёнғин юзасидан батафсил маълумот бериш мақсадида ОАВ вакиллари учун махсус интервьюлар ташкил қилинди.</w:t>
            </w:r>
          </w:p>
          <w:p>
            <w:pPr/>
            <w:r>
              <w:rPr/>
              <w:t xml:space="preserve">Ҳолат юзасидан тезкорлик билан ахборотлар тақдим этиб борилади.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</w:t>
            </w:r>
            <w:r>
              <w:rPr>
                <w:b w:val="1"/>
                <w:bCs w:val="1"/>
              </w:rPr>
              <w:t xml:space="preserve">Ўзкимёсаноат</w:t>
            </w:r>
            <w:r>
              <w:rPr>
                <w:b w:val="1"/>
                <w:bCs w:val="1"/>
              </w:rPr>
              <w:t xml:space="preserve">”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https://new.uzkimyosanoat.uz/uz/press/news/maxsam-chirchiq-rasmiy-bayonot-qushimcha-malumot-3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