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“Максам-Чирчиқ” АЖда коррупцияга қарши курашиш ва давлат харидларида шаффофлик масалалари муҳокама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йилнинг 29-январ куни “Ўзкимёсаноат” АЖ Коррупцияга қарши курашиш ва комплаенс бошқармаси бош мутахассиси Ў.Юлдашев раҳбарлигида “Максам-Чирчиқ” АЖда масъул бошқарма ва бўлимлар раҳбарлари ҳамда ходимлари иштирокида йиғилиш ўтказилди.</w:t>
            </w:r>
          </w:p>
          <w:p>
            <w:pPr/>
            <w:r>
              <w:rPr/>
              <w:t xml:space="preserve">Йиғилишда Ўзбекистон Республикаси Президенти Ш.Мирзиёевнинг Олий Мажлисга Мурожаатномасида коррупцияга қарши курашиш масалаларига алоҳида урғу берилгани, шунингдек, давлат харидлари тизимида шаффофлик ва рақобатни таъминлашга қаратилган ПФ-259 ва ПФ-270-сонли Фармонларда белгиланган вазифалар муҳокама қилинди.</w:t>
            </w:r>
          </w:p>
          <w:p>
            <w:pPr/>
            <w:r>
              <w:rPr/>
              <w:t xml:space="preserve">Тадбирнинг асосий мақсади коррупциянинг олдини олиш, давлат харидларини ислоҳ қилиш ва рақамлаштириш, шаффофликни кучайтириш ҳамда коррупция хавфларини камайтиришдир.</w:t>
            </w:r>
          </w:p>
          <w:p>
            <w:pPr/>
            <w:r>
              <w:rPr>
                <w:b w:val="1"/>
                <w:bCs w:val="1"/>
              </w:rPr>
              <w:t xml:space="preserve"> "Махам-Чирчиқ"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https://new.uzkimyosanoat.uz/uz/press/news/maksam-chirchiq-azhda-korrupciyaga-qarshi-kurashish-va-davla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