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14-октябр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“Ўзкимёсаноат“ АЖда  “КИТОБХОН ХОДИМ — 2022“ кўрик-танловининг рeспублика босқичи бўлиб ўтди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Бугун “Ўзкимёсаноат“ АЖда 21-октабр — Ўзбек тили байрами муносабати билан  “Ўзкимёсаноат“ АЖ тармоқ корхоналари ва ташкилотлари  ходимлари ўртасида ўтказилган “КИТОБХОН ХОДИМ — 2022“ кўрик-танловининг республика босқичи бўлиб ўтди.</w:t>
            </w:r>
          </w:p>
          <w:p>
            <w:pPr/>
            <w:r>
              <w:rPr/>
              <w:t xml:space="preserve">Жамиятнинг тармоқ корхоналари ва ташкилотларида бўлиб ўтган беллашувларда ғолиб бўлган 8 нафар китобхон ходимлар иштирок этган финал босқичи 3 та шартдан иборат бўлди.</w:t>
            </w:r>
          </w:p>
          <w:p>
            <w:pPr/>
            <w:r>
              <w:rPr/>
              <w:t xml:space="preserve">Қизиқарли ва муросасиз ўтган танловнинг республика босқичида “Деҳқонобод калий заводи“ АЖ вакили Каримова Гулноза ғолиб бўлди ва фахрли 1-ўринни эгаллади. 2-ўринни эса “Махам-Чирчиқ“ АЖ вакили Тўйчиева Малика эгаллади. “Навоиязот“ АЖ вакили Маннопова Гулҳаё 3-ўринни қўлга киритди.</w:t>
            </w:r>
          </w:p>
          <w:p>
            <w:pPr/>
            <w:r>
              <w:rPr/>
              <w:t xml:space="preserve">Танлов ғолибларига махсус статуэтка, фахрий ёрлиқ ва пул мукофотлари учун сертификатлар топширилди. Беллашувларда фаол қатнашган китобхонлар эса фахрий ёрлиқ ва китоблар тўплами билан тақдирланишди.</w:t>
            </w:r>
          </w:p>
          <w:p>
            <w:pPr/>
            <w:r>
              <w:rPr/>
              <w:t xml:space="preserve">Бу каби кўрик-танловлар “Ўзкимёсаноат“ АЖ тизимида мунтазам равишда ўтказиб келинади. "Китобхон ходим" танлови ҳам ҳар йили ўтказилиши белгиланган.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“Ўзкимёсаноат“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https://new.uzkimyosanoat.uz/uz/press/news/kitobxon-zodim-2022-tanlovining-respublika-bosqichi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