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15-январ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“Ўзкимесаноат” акциядорлик жамиятида “Honeywell” компанияси вакиллари билан учрашув бўлиб ўтди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Учрашув давомида “Ўзкимесаноат” АЖ корхоналарида автоматлаштириш ва рақамлаштириш бўйича компания технологиясини қўллаш, мавжуд муаммолар ва уларни ҳал қилиш йўллари ҳамда ташкилот тизмидаги заводларда диспетчерлик ва бошқарув учун замонавий ускуналарни босқичма-босқич қўллаш масалалари муҳокама қилинди.</w:t>
            </w:r>
          </w:p>
          <w:p>
            <w:pPr/>
            <w:r>
              <w:rPr/>
              <w:t xml:space="preserve">“Honeywell” (АҚШ) саноат технологияларини ривожлантириш билан шуғулланувчи компания бўлиб, “Fortune” журнали томонидан тузилган дунёдаги етакчи 100 та компаниялар рўйхатига киритилган.</w:t>
            </w:r>
          </w:p>
          <w:p>
            <w:pPr/>
            <w:r>
              <w:rPr/>
              <w:t xml:space="preserve">Музокаралар давомида линейкали алкил бензол ишлаб чиқаришни ташкил этиш лойиҳаси билан боғлиқ масалалар ва МТО технологияси ёрдамида олефинлар олиш масалалари ҳам муҳокама қилинди. Томонлар лойиҳаларни амалга ошириш бўйича фикр алмашдилар.</w:t>
            </w:r>
          </w:p>
          <w:p>
            <w:pPr>
              <w:jc w:val="end"/>
            </w:pPr>
            <w:r>
              <w:rPr/>
              <w:t xml:space="preserve">“Ўзкимесаноат”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https://new.uzkimyosanoat.uz/uz/press/news/honeywell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