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14-март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Ҳашар – элга ярашар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мамлакатимиз миқёсида ўтказилаётган умумхалқ хайрия ҳашарида фаол иштирок этмоқда. Жамият таркибидаги барча корхона-ташкилот ходимлар ва тизимда фаолият юритаётган ёшлар нафақат корхона ҳудуди балки корхонага туташ ҳудудлар ободлигига ўз хиссаларини қўшмоқдалар.</w:t>
            </w:r>
          </w:p>
          <w:p>
            <w:pPr/>
            <w:r>
              <w:rPr/>
              <w:t xml:space="preserve">Жорий йилнинг 14-15 март кунлари юртимизнинг барча ҳудудларида ўтказилаётган “Обод юрт” умумхалқ ободонлаштириш ва кўкаламзорлаштириш хайрия ҳашари Ўзбекистон Республикаси Вазирлар Маҳкамасининг 11 март куни қабул қилинган фармойишига асосан ташкил этилди.</w:t>
            </w:r>
          </w:p>
          <w:p>
            <w:pPr/>
            <w:r>
              <w:rPr/>
              <w:t xml:space="preserve">Маълумотларга кўра, ҳашарнинг илк кунида тушга қадар 6 миллиондан ортиқ фуқароларимиз ушбу эзгулик тадбирида фаол қатнашди. Уларнинг 3 миллион 700 дан ортиғи ёшлардан иборатдир.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https://new.uzkimyosanoat.uz/uz/press/news/hashar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