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23-сентябр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Маънавий-маърифий соҳадаги “Энг намунали вазирлик ва идора” танловида “Ўзкимёсаноат” АЖ 3-ўринни эгаллади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Республика Маънавият ва маърифат маркази томонидан ўтказилган маънавий-маърифий соҳадаги “Энг намунали туман ва шаҳар” ҳамда “Энг намунали вазирлик ва идора” танловлари ғолибларини тантанали тақдирлаш маросими бўлиб ўтди.</w:t>
            </w:r>
          </w:p>
          <w:p>
            <w:pPr/>
            <w:r>
              <w:rPr/>
              <w:t xml:space="preserve">“Энг намунали вазирлик ва идора” танловида Ички ишлар вазирлиги 1-ўрин (92,5 балл), Мудофаа вазирлиги 2-ўрин (92,1), Миллий гвардия ва “Ўзкимёсаноат” АЖ 3-ўринни (88,4) эгаллади. Шунингдек, Давлат солиқ қўмитаси 4-ўрин (81,3), Иқтисодий тараққиёт ва камбағалликни қисқартириш вазирлиги 5-ўринга (78,6) муносиб топилди.</w:t>
            </w:r>
          </w:p>
          <w:p>
            <w:pPr/>
            <w:r>
              <w:rPr/>
              <w:t xml:space="preserve">Танлов ғолиби сифатида “Ўзкимёсаноат” АЖга 12,5 млн сўм пул маблағи ҳамда 4,0 млн сўмлик китоблар жамланмаси тақдим этилди.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https://new.uzkimyosanoat.uz/uz/press/news/eng-namunali-vazirlik-va-idora-tanlovi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