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8-феврал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Тайинлов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Джураев Илхом Кенжаевич “Ўзкимёсаноат” акциядорлик жамияти Инвестиция фаолиятини истиқболли ривожлантириш департаментининг Инвестицияни истиқболли ривожлантириш бўлими бошлиғи лавозимига тайинланди.</w:t>
            </w:r>
          </w:p>
          <w:p>
            <w:pPr/>
            <w:r>
              <w:rPr/>
              <w:t xml:space="preserve">Тайинловга қадар И.Джураев “Геоинновация маркази” ДУК директорининг биринчи ўринбосари лавозимида фаолият юритган.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https://new.uzkimyosanoat.uz/uz/press/news/djuraev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