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 йил 31-декабр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 илк карбамид маҳсулоти сотилди</w:t>
      </w:r>
    </w:p>
    <w:bookmarkEnd w:id="0"/>
    <w:p w14:paraId="522BF26F" w14:textId="3F0F523B" w:rsidR="00A048F3" w:rsidRDefault="00A048F3">
      <w:pPr>
        <w:rPr>
          <w:sz w:val="28"/>
          <w:szCs w:val="28"/>
          <w:lang w:val="ru-RU"/>
        </w:rPr>
      </w:pPr>
    </w:p>
    <w:tbl>
      <w:tblGrid>
        <w:gridCol/>
      </w:tblGrid>
      <w:tr>
        <w:trPr/>
        <w:tc>
          <w:tcPr>
            <w:noWrap/>
          </w:tcPr>
          <w:p>
            <w:pPr/>
            <w:r>
              <w:rPr/>
              <w:t xml:space="preserve">“Навоийазот” акциядорлик жамиятида ишлаб чиқарилган илк карбамид маҳсулоти жорий йилнинг 30 декабрь куни Ўзбекистон Республика товар-хом ашё биржасининг эрталабки биржа савдоларига қўйилди. Биржа якунига кўра биринчи ҳаридор Хоразм вилоятида рўйхатдан ўтган “Хонқа осиё савдо” МЧЖ бўлди. “Хонқа осиё савдо” МЧЖга 151,7 миллион сўмлик 68 тонна карбамид маҳсулоти сотилди.</w:t>
            </w:r>
          </w:p>
          <w:p>
            <w:pPr/>
            <w:r>
              <w:rPr/>
              <w:t xml:space="preserve">Шу кун биржа савдолари якунига кўра жами 763,8 миллион сўмлик 340 тонна карбамид маҳсулоти сотилган.</w:t>
            </w:r>
          </w:p>
          <w:p>
            <w:pPr/>
            <w:r>
              <w:rPr/>
              <w:t xml:space="preserve">“Ўзкимёсаноат” акциядорлик жамияти ташкилот тизимидаги “Навоийазот” АЖ томонидан ишлаб чиқарилган маҳаллий карбамид маҳсулотига бирдирилган ишонч учун ўз миннатдорчилигини билдиради.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w:t>
            </w:r>
            <w:hyperlink r:id="rId8" w:history="1">
              <w:r>
                <w:rPr/>
                <w:t xml:space="preserve">https://t.me/uzkimyosanoat</w:t>
              </w:r>
            </w:hyperlink>
            <w:r>
              <w:rPr/>
              <w:t xml:space="preserve"> ва </w:t>
            </w:r>
            <w:hyperlink r:id="rId9" w:history="1">
              <w:r>
                <w:rPr/>
                <w:t xml:space="preserve">https://www.facebook.com/uzkimyosanoat/</w:t>
              </w:r>
            </w:hyperlink>
            <w:r>
              <w:rPr/>
              <w:t xml:space="preserve"> расмий саҳифалари орқали олишингиз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https://new.uzkimyosanoat.uz/uz/press/news/carbamide-first-exchange</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