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7-май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Бошқаруви раисининг биринчи ўринбосари РКТУ Тошкент шаҳар филиали илк магистрлари билан очиқ мулоқот ўтказди.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АЖ бошқаруви раисининг биринчи ўринбосари Евгений Коржиков ва Д.И.Менделеев номидаги Россия кимё технологиялари университети Тошкент шаҳридаги филиалининг илк магистрлари ўртасида учрашув ташкил этилди.  </w:t>
            </w:r>
          </w:p>
          <w:p>
            <w:pPr>
              <w:jc w:val="both"/>
            </w:pPr>
            <w:r>
              <w:rPr/>
              <w:t xml:space="preserve">Учрашувда мамлакатимизда ёшлар учун яратилаётган имкониятлар, кимё саноати тармоғини модернизация қилиш жараёнларида юқори малакали кадрларнинг ўрни ҳамда илм-фан, ишлаб чиқариш интеграциясини кучайтириш масалалари хусусида атрофлича фикр алмашилди. </w:t>
            </w:r>
          </w:p>
          <w:p>
            <w:pPr>
              <w:jc w:val="both"/>
            </w:pPr>
            <w:r>
              <w:rPr/>
              <w:t xml:space="preserve">Шунингдек, ёш мутахассисларнинг келгусидаги меҳнат фаолияти, илмий изланишлари, инновацион ғоялари ва режалари муҳокама қилинди.</w:t>
            </w:r>
          </w:p>
          <w:p>
            <w:pPr>
              <w:jc w:val="both"/>
            </w:pPr>
            <w:r>
              <w:rPr/>
              <w:t xml:space="preserve">Очиқ ва самимий руҳда ўтган мулоқотда магистрлар ўзларини қизиқтирган саволларга жавоб олиб, келгусида кимё саноати корхоналарида амалга оширилаётган замонавий лойиҳалар юзасидан фикр билдиришди.</w:t>
            </w:r>
          </w:p>
          <w:p>
            <w:pPr>
              <w:jc w:val="both"/>
            </w:pPr>
            <w:r>
              <w:rPr/>
              <w:t xml:space="preserve">Тадбир сўнггида магистрларга дипломлар тантанали равишда топширилди. Евгений Коржиков битирувчиларни ушбу муҳим ва қувончли воқеа билан самимий табриклаб, уларнинг келгусидаги меҳнат ва илмий фаолиятида улкан муваффақиятлар тилади.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https://new.uzkimyosanoat.uz/uz/press/news/boshqaruvi-raisining-birinchi-urinbosari-rktu-toshkent-shaha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