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25-декабр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25-декабр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2024-йил 25-декабр санасидаги якуни бўйича маълумотларни тақдим этади.</w:t>
            </w:r>
          </w:p>
          <w:p>
            <w:pPr>
              <w:jc w:val="both"/>
            </w:pPr>
            <w:r>
              <w:rPr/>
              <w:t xml:space="preserve">Жорий йилнинг 25-декабр куни “Ўзкимёсаноат” АЖ тизимидаги корхоналар томонидан Ўзбекистон Республика товар-хом ашё биржаси очиқ биржа савдолари орқали жами 953,2 тонна 7884,9 млн сўмлик минерал ўғитлар сотилди.</w:t>
            </w:r>
          </w:p>
          <w:p>
            <w:pPr>
              <w:jc w:val="both"/>
            </w:pPr>
            <w:r>
              <w:rPr/>
              <w:t xml:space="preserve">Биржа савдоларига ташкилот тизимидаги корхоналар томонидан ишлаб чиқарилаётган аммиакли селитра, карбамид, сулфат аммоний, аммофос, ПС-Агро,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30,4 фоизини ташкил этди.</w:t>
            </w:r>
          </w:p>
          <w:p>
            <w:pPr>
              <w:jc w:val="both"/>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калсинацияланган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w:t>
            </w:r>
          </w:p>
          <w:p>
            <w:pPr>
              <w:jc w:val="both"/>
            </w:pPr>
            <w:r>
              <w:rPr/>
              <w:t xml:space="preserve">25-декабр куни жами 6274,0 млн сўмлик бошқа турдаги кимё маҳсулотлар сотилди. Сотувнинг асосий қисмини, яъни  43 фоизини калцинацияланган сода маҳсулоти ташкил этди.</w:t>
            </w:r>
          </w:p>
          <w:p>
            <w:pPr>
              <w:jc w:val="both"/>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www.uzkimyosanoat.uz расмий веб-сайти ва ижтимоий тармоқлардаги https://t.me/uzkimyosanoat ва https://www.facebook.com/uzkimyosanoat/ расмий саҳифалари орқали олишингиз мумкин.</w:t>
            </w:r>
          </w:p>
          <w:p>
            <w:pPr>
              <w:jc w:val="both"/>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both"/>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https://new.uzkimyosanoat.uz/uz/press/news/birja20241225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