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15-июн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“Биринчи резинотехника заводи” МЧЖ қошидаги фотоэлектр станцияси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Ўзбекистон Республикаси Президентининг 2019 йил 22 августдаги «Иқтисодиёт ва ижтимоий тармоқларнинг энергия самарадорлигини ошириш, энергия тежовчи технологияларни жорий этиш ва қайта тикланув</w:t>
            </w:r>
            <w:r>
              <w:rPr>
                <w:rFonts w:ascii="Arial" w:hAnsi="Arial" w:eastAsia="Arial" w:cs="Arial"/>
              </w:rPr>
              <w:t xml:space="preserve">чи энергия манбаларини ривожлантириш бўйича жадал чора-тадбирлар тўғрисида»ги 4422-сон қарорига асосан «Биринчи резинотехника заводи» масъулияти чекланган жамиятида фото</w:t>
            </w:r>
            <w:r>
              <w:rPr/>
              <w:t xml:space="preserve">электр станцияси ўрнатилди. Бу қайта тикланувчи энергия манбаларидан фойдаланиш дастурини амалга оширишда ҳам муҳим қадам бўлди.</w:t>
            </w:r>
          </w:p>
          <w:p>
            <w:pPr/>
            <w:r>
              <w:rPr/>
              <w:t xml:space="preserve">Ўт ўчириш бўлими ва ошхона биноларининг томларига ўрнатилган фотоэлектр модуллар қарийб 750 квадрат метр майдонни эгаллаган ва кунига ўртача 580 кВт қувват ишлаб чиқаради.</w:t>
            </w:r>
          </w:p>
          <w:p>
            <w:pPr/>
            <w:r>
              <w:rPr/>
              <w:t xml:space="preserve">Қуёш нурини электр энергиясига айлантирувчи 330 та фотоэлектр модуль аллақачон ўрнатилиб, 2022 йил 30 майда фойдаланишга топширилган.</w:t>
            </w:r>
          </w:p>
          <w:p>
            <w:pPr/>
            <w:r>
              <w:rPr/>
              <w:t xml:space="preserve">Ўт ўчириш бўлими ва ошхона бинолари томларига фотоэлектр станциясини ўрнатиш «ТОШEЛECТРОАППАРАТ» МЧЖ компанияси томонидан амалга оширилди. Энди ўрнатилган инверторлар (конверторлар) билан фотоэлектр модуллар йилига тахминан 200 000 кВт / соат электр энергиясини ишлаб чиқаради.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https://new.uzkimyosanoat.uz/uz/press/news/birinchi-rezinotexnika-zavodi-fotoelektr-stansiyasi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