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22-декабр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йилнинг январ-сентябрь якунлари бўйича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2016 йилнинг 9 ойида «Ўзкимёсаноат» акциядорлик  жамияти таркибига кирувчи корхоналарда 1,9 милиард сўмлик маҳсулот ишлаб чиқарилди, маҳсулот ишлаб чиқариш 106,5 фоизга ўсди.</w:t>
            </w:r>
          </w:p>
          <w:p>
            <w:pPr/>
            <w:r>
              <w:rPr/>
              <w:t xml:space="preserve">Жорий йилнинг 9 ойида «Ўзкимёсаноат» акциядорлик жамияти таркибига кирувчи корхоналарда 994,05 минг тонна минерал ўғитлар ишлаб чиқарилди.</w:t>
            </w:r>
          </w:p>
          <w:p>
            <w:pPr/>
            <w:r>
              <w:rPr/>
              <w:t xml:space="preserve">Жорий йил бошидан буён «Ўзкимёсаноат» акциядорлик жамияти тизимида Инвестиция дастури доирасида умумий қиймати 275,7 миллион АҚШ доллари ўзлаштирилган, ўзлаштирилган инвестициялар ҳажми прогнозга нисбатан 100,1 фоизни ташкил қилди.</w:t>
            </w:r>
          </w:p>
          <w:p>
            <w:pPr/>
            <w:r>
              <w:rPr/>
              <w:t xml:space="preserve">Жорий йилнинг 9 ойида «Ўзкимёсаноат» акциядорлик жамияти жамияти таркибига кирувчи корхоналарда кимё маҳсулоти ишлаб чиқаришга сарфланган ҳаражатлар миқдори 219,4 милиард сўмга камайди (102,0 фоиз).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https://new.uzkimyosanoat.uz/uz/press/news/2016-yilning-yanvar-sentyabr-yakunlari-buyicha-uzkimyosanoat-azh-korhonalari-faoliyati-tugrisida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