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27-июн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Бўш иш ўринлари, ишга қабул қилиш шартлари, номзодларга қўйиладиган талаблар ва тақдим қилиниши лозим бўлган ҳужжатлар тўғрисидаги маълумотлар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Номланиши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Бўш иш ўринлари, ишга қабул қилиш шартлари, номзодларга қўйиладиган талаблар ва тақдим қилиниши лозим бўлган ҳужжатлар тўғрисидаги маълумотлар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Очиқ маълумотларни тақдим этувчи ташкилот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"Ўзкимёсаноат" АЖ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Соҳа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Аҳоли  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Маълумот тўплами рақами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uks-od-016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Маълумот тўпламини янгиланиш даврийлиги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Чорак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Маълумотлар тури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Янгиланадиган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Масъул</w:t>
                  </w:r>
                  <w:r>
                    <w:rPr/>
                    <w:t xml:space="preserve"> </w:t>
                  </w:r>
                  <w:r>
                    <w:rPr>
                      <w:b w:val="1"/>
                      <w:bCs w:val="1"/>
                    </w:rPr>
                    <w:t xml:space="preserve">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Ахмедов Азизбек Мухаммадиевич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Масъул шахс телефон рақами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+998781407459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Масъул шахс электрон почта манзили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Нашр қилиш учун асос (НҲҲ)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Президентининг ПФ-6247-сон Фармони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Очиқ маълумотлар тўпламининг мазмунига мос келадиган калит сўзлар (вергул билан)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Иш, қабул, номзод, талаб, ҳужжат, маълумот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Бошқа веб-ресурслардаги очиқ маълумотлар тўпламига ҳавола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Биринчи чоп этилган сана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Сўнгги ўзгартирилган сана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 йил 1-чораги ҳолатига бўш иш ўринлари, ишга қабул қилиш шартлари, номзодларга қўйиладиган талаблар ва тақдим қилиниши лозим бўлган ҳужжатлар тўғрисидаги маълумотлар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08.04.2024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xlsx</w:t>
                    </w:r>
                  </w:hyperlink>
                  <w:r>
                    <w:rPr/>
                    <w:t xml:space="preserve"> </w:t>
                  </w:r>
                  <w:hyperlink r:id="rId8" w:history="1">
                    <w:r>
                      <w:rPr/>
                      <w:t xml:space="preserve">xml</w:t>
                    </w:r>
                  </w:hyperlink>
                  <w:r>
                    <w:rPr/>
                    <w:t xml:space="preserve"> </w:t>
                  </w:r>
                  <w:hyperlink r:id="rId9" w:history="1">
                    <w:r>
                      <w:rPr/>
                      <w:t xml:space="preserve">csv</w:t>
                    </w:r>
                  </w:hyperlink>
                  <w:r>
                    <w:rPr/>
                    <w:t xml:space="preserve"> </w:t>
                  </w:r>
                  <w:hyperlink r:id="rId10" w:history="1">
                    <w:r>
                      <w:rPr/>
                      <w:t xml:space="preserve">json</w:t>
                    </w:r>
                  </w:hyperlink>
                  <w:r>
                    <w:rPr/>
                    <w:t xml:space="preserve"> </w:t>
                  </w:r>
                  <w:hyperlink r:id="rId11" w:history="1">
                    <w:r>
                      <w:rPr/>
                      <w:t xml:space="preserve">pdf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2024-йил 2-чорак ҳолатига мавжуд бўш иш ўринлари ҳақида маълумот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04.04.2024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2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2024-йил 2-чорак ҳолатига мавжуд бўш иш ўринлари ҳақида маълумот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05.07.2024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3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2024-йил 4-чорак ҳолатига мавжуд бўш иш ўринлари ҳақида маълумот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04.01.2025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4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tbl>
            <w:tblGrid>
              <w:gridCol w:w="125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2025-йил 1-чорак ҳолатига мавжуд бўш иш ўринлари ҳақида маълумот</w:t>
                  </w:r>
                </w:p>
              </w:tc>
            </w:tr>
            <w:tr>
              <w:trPr/>
              <w:tc>
                <w:tcPr>
                  <w:tcW w:w="1250" w:type="pct"/>
                  <w:noWrap/>
                </w:tcPr>
                <w:p>
                  <w:pPr/>
                  <w:r>
                    <w:rPr/>
                    <w:t xml:space="preserve">Эълон қилиш санаси: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02.04.2025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Юклаб олиш:</w:t>
                  </w:r>
                </w:p>
              </w:tc>
              <w:tc>
                <w:tcPr>
                  <w:noWrap/>
                </w:tcPr>
                <w:p>
                  <w:pPr/>
                  <w:hyperlink r:id="rId15" w:history="1">
                    <w:r>
                      <w:rPr/>
                      <w:t xml:space="preserve">xlsx</w:t>
                    </w:r>
                  </w:hyperlink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https://new.uzkimyosanoat.uz/uz/opendata/collection/od-016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