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Хотин-қизлар ва эркаклар учун тенг ҳуқуқ ҳамда имкониятлар кафолатлари тўғрисида</w:t>
      </w:r>
    </w:p>
    <w:bookmarkEnd w:id="0"/>
    <w:p w14:paraId="522BF26F" w14:textId="3F0F523B" w:rsidR="00A048F3" w:rsidRDefault="00A048F3">
      <w:pPr>
        <w:rPr>
          <w:sz w:val="28"/>
          <w:szCs w:val="28"/>
          <w:lang w:val="ru-RU"/>
        </w:rPr>
      </w:pPr>
    </w:p>
    <w:tbl>
      <w:tblGrid>
        <w:gridCol/>
      </w:tblGrid>
      <w:tr>
        <w:trPr/>
        <w:tc>
          <w:tcPr>
            <w:noWrap/>
          </w:tcPr>
          <w:p>
            <w:pPr>
              <w:jc w:val="center"/>
            </w:pPr>
            <w:r>
              <w:rPr>
                <w:i w:val="1"/>
                <w:iCs w:val="1"/>
              </w:rPr>
              <w:t xml:space="preserve">Ўзбекистон Республикасининг Қонуни</w:t>
            </w:r>
          </w:p>
          <w:p>
            <w:pPr/>
            <w:r>
              <w:rPr/>
              <w:t xml:space="preserve">Қонунчилик палатаси томонидан 2019 йил 17 августда қабул қилинган Сенат томонидан 2019 йил 23 августда маъқулланган</w:t>
            </w:r>
          </w:p>
          <w:p>
            <w:pPr>
              <w:jc w:val="center"/>
            </w:pPr>
            <w:r>
              <w:rPr>
                <w:b w:val="1"/>
                <w:bCs w:val="1"/>
              </w:rPr>
              <w:t xml:space="preserve">1-боб. Умумий қоидалар</w:t>
            </w:r>
          </w:p>
          <w:p>
            <w:pPr/>
            <w:r>
              <w:rPr>
                <w:b w:val="1"/>
                <w:bCs w:val="1"/>
              </w:rPr>
              <w:t xml:space="preserve">1-модда. Ушбу Қонуннинг мақсади</w:t>
            </w:r>
          </w:p>
          <w:p>
            <w:pPr/>
            <w:r>
              <w:rPr/>
              <w:t xml:space="preserve">Ушбу Қонуннинг мақсади хотин-қизлар ва эркаклар учун тенг ҳуқуқ ҳамда имкониятларни таъминлаш соҳасидаги муносабатларни тартибга солишдан иборат.</w:t>
            </w:r>
          </w:p>
          <w:p>
            <w:pPr/>
            <w:hyperlink r:id="rId7" w:history="1">
              <w:r>
                <w:rPr/>
                <w:t xml:space="preserve">Олдинги</w:t>
              </w:r>
            </w:hyperlink>
            <w:r>
              <w:rPr>
                <w:i w:val="1"/>
                <w:iCs w:val="1"/>
              </w:rPr>
              <w:t xml:space="preserve"> таҳрирга қаранг.</w:t>
            </w:r>
          </w:p>
          <w:p>
            <w:pPr/>
            <w:r>
              <w:rPr>
                <w:b w:val="1"/>
                <w:bCs w:val="1"/>
              </w:rPr>
              <w:t xml:space="preserve">2-модда. Хотин-қизлар ва эркаклар учун тенг ҳуқуқ ҳамда имкониятлар кафолатлари тўғрисидаги қонунчилик</w:t>
            </w:r>
          </w:p>
          <w:p>
            <w:pPr/>
            <w:r>
              <w:rPr/>
              <w:t xml:space="preserve">Хотин-қизлар ва эркаклар учун тенг ҳуқуқ ҳамда имкониятлар кафолатлари тўғрисидаги қонунчилик ушбу Қонун ва бошқа қонунчилик ҳужжатларидан иборатдир.</w:t>
            </w:r>
          </w:p>
          <w:p>
            <w:pPr/>
            <w:r>
              <w:rPr/>
              <w:t xml:space="preserve">Агар Ўзбекистон Республикасининг халқаро шартномасида Ўзбекистон Республикасининг хотин-қизлар ва эркаклар учун тенг ҳуқуқ ҳамда имкониятлар кафолатлари тўғрисидаги қонунчилигида назарда тутилганидан бошқача қоидалар белгиланган бўлса, халқаро шартнома қоидалари қўлланилади.</w:t>
            </w:r>
          </w:p>
          <w:p>
            <w:pPr/>
            <w:r>
              <w:rPr>
                <w:i w:val="1"/>
                <w:iCs w:val="1"/>
              </w:rPr>
              <w:t xml:space="preserve">(2-модда Ўзбекистон Республикасининг 2021 йил 21 апрелдаги ЎРҚ-683-сонли </w:t>
            </w:r>
            <w:hyperlink r:id="rId8" w:history="1">
              <w:r>
                <w:rPr/>
                <w:t xml:space="preserve">Қонуни </w:t>
              </w:r>
            </w:hyperlink>
            <w:r>
              <w:rPr>
                <w:i w:val="1"/>
                <w:iCs w:val="1"/>
              </w:rPr>
              <w:t xml:space="preserve">таҳририда — Қонунчилик маълумотлари миллий базаси, 21.04.2021 й., 03/21/683/0375-сон)</w:t>
            </w:r>
          </w:p>
          <w:p>
            <w:pPr/>
            <w:r>
              <w:rPr>
                <w:i w:val="1"/>
                <w:iCs w:val="1"/>
              </w:rPr>
              <w:t xml:space="preserve"> LexUZ шарҳи</w:t>
            </w:r>
          </w:p>
          <w:p>
            <w:pPr/>
            <w:r>
              <w:rPr>
                <w:i w:val="1"/>
                <w:iCs w:val="1"/>
              </w:rPr>
              <w:t xml:space="preserve">Қаранг: Ўзбекистон Республикаси </w:t>
            </w:r>
            <w:hyperlink r:id="rId9" w:history="1">
              <w:r>
                <w:rPr/>
                <w:t xml:space="preserve">Конституцияси</w:t>
              </w:r>
            </w:hyperlink>
            <w:r>
              <w:rPr>
                <w:i w:val="1"/>
                <w:iCs w:val="1"/>
              </w:rPr>
              <w:t xml:space="preserve">, «Хотин-қизларни камситишининг барча шаклларига барҳам бериш тўғрисида»ги </w:t>
            </w:r>
            <w:hyperlink r:id="rId10" w:history="1">
              <w:r>
                <w:rPr/>
                <w:t xml:space="preserve">конвенция </w:t>
              </w:r>
            </w:hyperlink>
            <w:r>
              <w:rPr>
                <w:i w:val="1"/>
                <w:iCs w:val="1"/>
              </w:rPr>
              <w:t xml:space="preserve">(1979 йил 18 декабрь, Нью-Йорк).</w:t>
            </w:r>
          </w:p>
          <w:p>
            <w:pPr/>
            <w:r>
              <w:rPr>
                <w:b w:val="1"/>
                <w:bCs w:val="1"/>
              </w:rPr>
              <w:t xml:space="preserve">3-модда. Асосий тушунчалар</w:t>
            </w:r>
          </w:p>
          <w:p>
            <w:pPr/>
            <w:r>
              <w:rPr/>
              <w:t xml:space="preserve">Ушбу Қонунда қуйидаги асосий тушунчалар қўлланилади:</w:t>
            </w:r>
          </w:p>
          <w:p>
            <w:pPr/>
            <w:r>
              <w:rPr>
                <w:b w:val="1"/>
                <w:bCs w:val="1"/>
              </w:rPr>
              <w:t xml:space="preserve">гендер сиёсати амалга оширилишини таъминлашга доир вақтинчалик махсус чоралар</w:t>
            </w:r>
            <w:r>
              <w:rPr/>
              <w:t xml:space="preserve"> — жинсларнинг нотенглигини бартараф этиш, хотин-қизлар ва эркакларнинг ҳақиқий ёки асос бўладиган тенглигини таъминлаш бўйича аниқ мақсадларга эришиш учун давлат органлари томонидан кўриладиган ҳуқуқий, ташкилий ҳамда институциявий хусусиятга эга чора-тадбирлар;</w:t>
            </w:r>
          </w:p>
          <w:p>
            <w:pPr/>
            <w:r>
              <w:rPr>
                <w:b w:val="1"/>
                <w:bCs w:val="1"/>
              </w:rPr>
              <w:t xml:space="preserve">гендер</w:t>
            </w:r>
            <w:r>
              <w:rPr/>
              <w:t xml:space="preserve"> — хотин-қизлар ва эркаклар ўртасидаги муносабатларнинг жамият ҳаёти ва фаолиятининг барча соҳаларида, шу жумладан сиёсат, иқтисодиёт, ҳуқуқ, мафкура ва маданият, таълим ҳамда илм-фан соҳаларида намоён бўладиган ижтимоий жиҳати;</w:t>
            </w:r>
          </w:p>
          <w:p>
            <w:pPr/>
            <w:r>
              <w:rPr>
                <w:b w:val="1"/>
                <w:bCs w:val="1"/>
              </w:rPr>
              <w:t xml:space="preserve">гендер статистикаси</w:t>
            </w:r>
            <w:r>
              <w:rPr/>
              <w:t xml:space="preserve"> — давлат статистикасининг жамият ҳаёти ва фаолиятининг барча соҳаларида хотин-қизлар ва эркакларнинг ҳолати тўғрисида ҳар бир жинс бўйича алоҳида кўрсатилган маълумотларни ўз ичига олган, ҳар хил жинсдаги шахсларнинг ижтимоий-сиёсий ҳаётнинг барча соҳаларидаги тегишли ҳолатини акс эттирадиган, гендер муаммоларини ва жамиятдаги муносабатларни ёритадиган қисми;</w:t>
            </w:r>
          </w:p>
          <w:p>
            <w:pPr/>
            <w:r>
              <w:rPr>
                <w:b w:val="1"/>
                <w:bCs w:val="1"/>
              </w:rPr>
              <w:t xml:space="preserve">гендер-ҳуқуқий экспертиза</w:t>
            </w:r>
            <w:r>
              <w:rPr/>
              <w:t xml:space="preserve"> — норматив-ҳуқуқий ҳужжатларни ҳамда уларнинг лойиҳаларини хотин-қизлар ва эркаклар учун тенг ҳуқуқ ҳамда имкониятлар кафолатларини таъминлаш принципларига мувофиқлиги юзасидан таҳлил қилиш;</w:t>
            </w:r>
          </w:p>
          <w:p>
            <w:pPr/>
            <w:r>
              <w:rPr>
                <w:b w:val="1"/>
                <w:bCs w:val="1"/>
              </w:rPr>
              <w:t xml:space="preserve">жинс бўйича бевосита камситиш</w:t>
            </w:r>
            <w:r>
              <w:rPr/>
              <w:t xml:space="preserve"> — жамият ҳаёти ва фаолиятининг барча соҳаларида хотин-қизлар ва эркакларнинг ҳуқуқлари ҳамда эркинликларини тан олмасликка қаратилган ҳар қандай тарзда фарқлаш, истисно этиш ёки чеклаш, шу жумладан оилавий ҳолати, ҳомиладорлиги, оилавий мажбуриятлари туфайли камситиш, шунингдек шаҳвоний шилқимлик қилиш, тенг меҳнат ва малака учун ҳар хил ҳақ тўлаш;</w:t>
            </w:r>
          </w:p>
          <w:p>
            <w:pPr/>
            <w:r>
              <w:rPr>
                <w:b w:val="1"/>
                <w:bCs w:val="1"/>
              </w:rPr>
              <w:t xml:space="preserve">жинс бўйича билвосита камситиш</w:t>
            </w:r>
            <w:r>
              <w:rPr/>
              <w:t xml:space="preserve"> — бир жинсдаги шахсларни бошқа жинсдаги шахсларга нисбатан ноқулайроқ ҳолатга тушириб қўядиган вазиятларни, ҳолатларни ёки мезонларни яратиш, шу жумладан гендер тенгсизликни оммавий ахборот воситалари, таълим, маданият орқали тарғиб этиш, муайян жинсдаги шахслар учун салбий оқибатларга олиб келиши мумкин бўлган шарт-шароитлар ёхуд талаблар белгилаш.</w:t>
            </w:r>
          </w:p>
          <w:p>
            <w:pPr/>
            <w:r>
              <w:rPr>
                <w:i w:val="1"/>
                <w:iCs w:val="1"/>
              </w:rPr>
              <w:t xml:space="preserve"> LexUZ шарҳи</w:t>
            </w:r>
          </w:p>
          <w:p>
            <w:pPr/>
            <w:r>
              <w:rPr>
                <w:i w:val="1"/>
                <w:iCs w:val="1"/>
              </w:rPr>
              <w:t xml:space="preserve">Қаранг: Ўзбекистон Республикаси Вазирлар Маҳкамасининг 2020 йил 30 мартдаги 192-сонли «Норматив-ҳуқуқий ҳужжатлар ва уларнинг лойиҳаларини гендер-ҳуқуқий экспертизадан ўтказиш тартиби тўғрисидаги низомни тасдиқлаш ҳақида»ги </w:t>
            </w:r>
            <w:hyperlink r:id="rId11" w:history="1">
              <w:r>
                <w:rPr/>
                <w:t xml:space="preserve">қарори</w:t>
              </w:r>
            </w:hyperlink>
            <w:r>
              <w:rPr>
                <w:i w:val="1"/>
                <w:iCs w:val="1"/>
              </w:rPr>
              <w:t xml:space="preserve">.</w:t>
            </w:r>
          </w:p>
          <w:p>
            <w:pPr/>
            <w:r>
              <w:rPr>
                <w:b w:val="1"/>
                <w:bCs w:val="1"/>
              </w:rPr>
              <w:t xml:space="preserve">4-модда. Хотин-қизлар ва эркаклар учун тенг ҳуқуқ ҳамда имкониятлар кафолатларини таъминлашнинг асосий принциплари</w:t>
            </w:r>
          </w:p>
          <w:p>
            <w:pPr/>
            <w:r>
              <w:rPr/>
              <w:t xml:space="preserve">Хотин-қизлар ва эркаклар учун тенг ҳуқуқ ҳамда имкониятлар кафолатларини таъминлашнинг асосий принциплари қуйидагилардан иборат:</w:t>
            </w:r>
          </w:p>
          <w:p>
            <w:pPr/>
            <w:r>
              <w:rPr/>
              <w:t xml:space="preserve">қонунийлик;</w:t>
            </w:r>
          </w:p>
          <w:p>
            <w:pPr/>
            <w:r>
              <w:rPr/>
              <w:t xml:space="preserve">демократизм;</w:t>
            </w:r>
          </w:p>
          <w:p>
            <w:pPr/>
            <w:r>
              <w:rPr/>
              <w:t xml:space="preserve">хотин-қизлар ва эркакларнинг тенг ҳуқуқлилиги;</w:t>
            </w:r>
          </w:p>
          <w:p>
            <w:pPr/>
            <w:r>
              <w:rPr/>
              <w:t xml:space="preserve">жинс бўйича камситишга йўл қўйилмаслиги;</w:t>
            </w:r>
          </w:p>
          <w:p>
            <w:pPr/>
            <w:r>
              <w:rPr/>
              <w:t xml:space="preserve">очиқлик ва шаффофлик.</w:t>
            </w:r>
          </w:p>
          <w:p>
            <w:pPr/>
            <w:r>
              <w:rPr>
                <w:b w:val="1"/>
                <w:bCs w:val="1"/>
              </w:rPr>
              <w:t xml:space="preserve">5-модда. Жинс бўйича камситишга йўл қўймаслик</w:t>
            </w:r>
          </w:p>
          <w:p>
            <w:pPr/>
            <w:r>
              <w:rPr/>
              <w:t xml:space="preserve">Хотин-қизлар ва эркаклар давлат томонидан кафолатланган тенг ҳуқуқ ҳамда имкониятларга эга бўлади.</w:t>
            </w:r>
          </w:p>
          <w:p>
            <w:pPr/>
            <w:r>
              <w:rPr/>
              <w:t xml:space="preserve">Қуйидагилар жинс бўйича камситиш ҳисобланмайди:</w:t>
            </w:r>
          </w:p>
          <w:p>
            <w:pPr/>
            <w:r>
              <w:rPr/>
              <w:t xml:space="preserve">бола туғиш ва она сути билан озиқлантириш вазифалари билан боғлиқ муносабатларни тартибга солишда фарқларни белгилаш;</w:t>
            </w:r>
          </w:p>
          <w:p>
            <w:pPr/>
            <w:r>
              <w:rPr/>
              <w:t xml:space="preserve">қонунда белгиланган тартибда муддатли ҳарбий хизматга чақириш;</w:t>
            </w:r>
          </w:p>
          <w:p>
            <w:pPr/>
            <w:r>
              <w:rPr/>
              <w:t xml:space="preserve">ушбу Қонун асосида гендер сиёсати амалга оширилишини таъминлашга доир вақтинчалик махсус чоралар кўриш;</w:t>
            </w:r>
          </w:p>
          <w:p>
            <w:pPr/>
            <w:r>
              <w:rPr/>
              <w:t xml:space="preserve">хотин-қизлар ва эркаклар меҳнатини муҳофаза қилишда уларнинг репродуктив саломатлигини сақлаш хусусиятлари;</w:t>
            </w:r>
          </w:p>
          <w:p>
            <w:pPr/>
            <w:r>
              <w:rPr/>
              <w:t xml:space="preserve">мажбуриятлар фақат муайян жинсдаги шахслар томонидан бажарилиши мумкинлигига асосланган ҳолда касбий малакага доир тавсиялар бериш;</w:t>
            </w:r>
          </w:p>
          <w:p>
            <w:pPr/>
            <w:r>
              <w:rPr/>
              <w:t xml:space="preserve">қамоқда сақлаш, жазони ижро этиш жойларида сақлаш тартиби ва шартларини ҳамда ҳуқуқий жиҳатдан таъсир кўрсатишнинг бошқа чораларини тартибга солишда фарқларни белгилаш;</w:t>
            </w:r>
          </w:p>
          <w:p>
            <w:pPr/>
            <w:r>
              <w:rPr/>
              <w:t xml:space="preserve">хотин-қизларнинг жамиятдаги ижтимоий мавқеини мустаҳкамлашга, хотин-қизлар ва эркаклар учун тенг ҳуқуқ ҳамда имкониятларни таъминлашга қаратилган ижобий чоралар.</w:t>
            </w:r>
          </w:p>
          <w:p>
            <w:pPr/>
            <w:r>
              <w:rPr>
                <w:i w:val="1"/>
                <w:iCs w:val="1"/>
              </w:rPr>
              <w:t xml:space="preserve"> LexUZ шарҳи</w:t>
            </w:r>
          </w:p>
          <w:p>
            <w:pPr/>
            <w:r>
              <w:rPr>
                <w:i w:val="1"/>
                <w:iCs w:val="1"/>
              </w:rPr>
              <w:t xml:space="preserve">Қаранг: Ўзбекистон Республикаси Конституциясининг </w:t>
            </w:r>
            <w:hyperlink r:id="rId12" w:history="1">
              <w:r>
                <w:rPr/>
                <w:t xml:space="preserve">46-моддаси</w:t>
              </w:r>
            </w:hyperlink>
            <w:r>
              <w:rPr>
                <w:i w:val="1"/>
                <w:iCs w:val="1"/>
              </w:rPr>
              <w:t xml:space="preserve">.</w:t>
            </w:r>
          </w:p>
          <w:p>
            <w:pPr/>
            <w:r>
              <w:rPr>
                <w:b w:val="1"/>
                <w:bCs w:val="1"/>
              </w:rPr>
              <w:t xml:space="preserve">6-модда. Хотин-қизлар ва эркаклар учун тенг ҳуқуқ ҳамда имкониятларни таъминлаш кафолатлари</w:t>
            </w:r>
          </w:p>
          <w:p>
            <w:pPr/>
            <w:r>
              <w:rPr/>
              <w:t xml:space="preserve">Давлат хотин-қизлар ва эркакларга шахсий, сиёсий, иқтисодий, ижтимоий ва маданий ҳуқуқларни амалга ошириш чоғида тенг ҳуқуқлиликни кафолатлайди.</w:t>
            </w:r>
          </w:p>
          <w:p>
            <w:pPr/>
            <w:r>
              <w:rPr/>
              <w:t xml:space="preserve">Давлат хотин-қизлар ва эркакларга жамият ҳамда давлат ишларини бошқаришда, сайлов жараёнида тенг иштирок этишни, соғлиқни сақлаш, таълим, фан, маданият, меҳнат ва ижтимоий ҳимоя соҳаларида, шунингдек давлат ва жамият ҳаётининг бошқа соҳаларида тенг ҳуқуқ ҳамда имкониятлар таъминланишини кафолатлайди.</w:t>
            </w:r>
          </w:p>
          <w:p>
            <w:pPr/>
            <w:r>
              <w:rPr/>
              <w:t xml:space="preserve">Хотин-қизлар ва эркаклар ўртасида ҳақиқий тенгликка эришиш, жамият ҳаётининг барча соҳаларида уларнинг иштирокини кенгайтириш, жинс бўйича бевосита ва билвосита камситишни бартараф этиш ҳамда уларнинг олдини олиш мақсадида давлат томонидан гендер сиёсати амалга оширилишини таъминлашга доир вақтинчалик махсус чоралар кўрилади.</w:t>
            </w:r>
          </w:p>
          <w:p>
            <w:pPr/>
            <w:r>
              <w:rPr>
                <w:i w:val="1"/>
                <w:iCs w:val="1"/>
              </w:rPr>
              <w:t xml:space="preserve"> LexUZ шарҳи</w:t>
            </w:r>
          </w:p>
          <w:p>
            <w:pPr/>
            <w:r>
              <w:rPr>
                <w:i w:val="1"/>
                <w:iCs w:val="1"/>
              </w:rPr>
              <w:t xml:space="preserve">Қаранг: Ўзбекистон Республикаси Конституциясининг</w:t>
            </w:r>
            <w:hyperlink r:id="rId13" w:history="1">
              <w:r>
                <w:rPr/>
                <w:t xml:space="preserve"> 18-моддаси</w:t>
              </w:r>
            </w:hyperlink>
            <w:r>
              <w:rPr>
                <w:i w:val="1"/>
                <w:iCs w:val="1"/>
              </w:rPr>
              <w:t xml:space="preserve">, Ўзбекистон Республикасининг «Ўзбекистон Республикасининг фуқаролиги тўғрисида»ги Қонунининг </w:t>
            </w:r>
            <w:hyperlink r:id="rId14" w:history="1">
              <w:r>
                <w:rPr/>
                <w:t xml:space="preserve">2-моддаси</w:t>
              </w:r>
            </w:hyperlink>
            <w:r>
              <w:rPr>
                <w:i w:val="1"/>
                <w:iCs w:val="1"/>
              </w:rPr>
              <w:t xml:space="preserve">, Меҳнат кодекси 6-моддасининг </w:t>
            </w:r>
            <w:hyperlink r:id="rId15" w:history="1">
              <w:r>
                <w:rPr/>
                <w:t xml:space="preserve">биринчи қисми</w:t>
              </w:r>
            </w:hyperlink>
            <w:r>
              <w:rPr>
                <w:i w:val="1"/>
                <w:iCs w:val="1"/>
              </w:rPr>
              <w:t xml:space="preserve">, Оила кодексининг </w:t>
            </w:r>
            <w:hyperlink r:id="rId16" w:history="1">
              <w:r>
                <w:rPr/>
                <w:t xml:space="preserve">2-моддаси</w:t>
              </w:r>
            </w:hyperlink>
            <w:r>
              <w:rPr>
                <w:i w:val="1"/>
                <w:iCs w:val="1"/>
              </w:rPr>
              <w:t xml:space="preserve">.</w:t>
            </w:r>
          </w:p>
          <w:p>
            <w:pPr/>
            <w:r>
              <w:rPr>
                <w:b w:val="1"/>
                <w:bCs w:val="1"/>
              </w:rPr>
              <w:t xml:space="preserve">7-модда. Гендер-ҳуқуқий экспертиза</w:t>
            </w:r>
          </w:p>
          <w:p>
            <w:pPr/>
            <w:r>
              <w:rPr/>
              <w:t xml:space="preserve">Норматив-ҳуқуқий ҳужжатларнинг ва улар лойиҳаларининг гендер-ҳуқуқий экспертизаси давлат органлари ва бошқа ташкилотлар томонидан фаолиятнинг тегишли йўналишлари бўйича ўтказилади.</w:t>
            </w:r>
          </w:p>
          <w:p>
            <w:pPr/>
            <w:r>
              <w:rPr/>
              <w:t xml:space="preserve">Норматив-ҳуқуқий ҳужжатнинг ёки унинг лойиҳасининг хотин-қизлар ва эркаклар учун тенг ҳуқуқ ҳамда имкониятлар кафолатларини таъминлаш принципларига номувофиқлиги аниқланган тақдирда, гендер-ҳуқуқий экспертиза хулосаси ушбу норматив-ҳуқуқий ҳужжатни ишлаб чиққан ёки қабул қилган органга кўриб чиқиш учун юборилади.</w:t>
            </w:r>
          </w:p>
          <w:p>
            <w:pPr/>
            <w:r>
              <w:rPr/>
              <w:t xml:space="preserve">Норматив-ҳуқуқий ҳужжатларнинг ва улар лойиҳаларининг гендер-ҳуқуқий экспертизаси:</w:t>
            </w:r>
          </w:p>
          <w:p>
            <w:pPr/>
            <w:r>
              <w:rPr/>
              <w:t xml:space="preserve">жинс бўйича бевосита ва билвосита камситиш имконини яратадиган норматив-ҳуқуқий ҳужжатнинг ёки унинг лойиҳасининг хотин-қизлар ва эркаклар учун тенг ҳуқуқ ҳамда имкониятлар кафолатларини таъминлаш принципларига мувофиқ эмаслигини аниқлашга;</w:t>
            </w:r>
          </w:p>
          <w:p>
            <w:pPr/>
            <w:r>
              <w:rPr/>
              <w:t xml:space="preserve">жинси бўйича бевосита ва билвосита камситиш имконини яратадиган норматив-ҳуқуқий ҳужжат лойиҳасини қабул қилиш оқибатларини умумий баҳолашга;</w:t>
            </w:r>
          </w:p>
          <w:p>
            <w:pPr/>
            <w:r>
              <w:rPr/>
              <w:t xml:space="preserve">норматив-ҳуқуқий ҳужжатларнинг қўлланилиш жараёнида юзага келиши мумкин бўлган, камситиш хусусиятига эга хавфларни аниқлашга;</w:t>
            </w:r>
          </w:p>
          <w:p>
            <w:pPr/>
            <w:r>
              <w:rPr/>
              <w:t xml:space="preserve">жинси бўйича бевосита ёки билвосита камситишга йўл қўядиган, аниқланган нормаларни бартараф этишга йўналтирилган тавсияларни ишлаб чиқишга қаратилгандир.</w:t>
            </w:r>
          </w:p>
          <w:p>
            <w:pPr/>
            <w:r>
              <w:rPr>
                <w:i w:val="1"/>
                <w:iCs w:val="1"/>
              </w:rPr>
              <w:t xml:space="preserve"> LexUZ шарҳи</w:t>
            </w:r>
          </w:p>
          <w:p>
            <w:pPr/>
            <w:r>
              <w:rPr>
                <w:i w:val="1"/>
                <w:iCs w:val="1"/>
              </w:rPr>
              <w:t xml:space="preserve">Қаранг: Вазирлар Маҳкамасининг 2020 йил 30 мартдаги 192-сон қарори билан тасдиқланган Норматив-ҳуқуқий ҳужжатлар ва уларнинг лойиҳаларини гендер-ҳуқуқий экспертизадан ўтказиш тартиби тўғрисида </w:t>
            </w:r>
            <w:hyperlink r:id="rId17" w:history="1">
              <w:r>
                <w:rPr/>
                <w:t xml:space="preserve">низом</w:t>
              </w:r>
            </w:hyperlink>
            <w:r>
              <w:rPr>
                <w:i w:val="1"/>
                <w:iCs w:val="1"/>
              </w:rPr>
              <w:t xml:space="preserve">.</w:t>
            </w:r>
          </w:p>
          <w:p>
            <w:pPr/>
            <w:r>
              <w:rPr>
                <w:b w:val="1"/>
                <w:bCs w:val="1"/>
              </w:rPr>
              <w:t xml:space="preserve">8-модда. Гендер статистикасини шакллантириш</w:t>
            </w:r>
          </w:p>
          <w:p>
            <w:pPr/>
            <w:r>
              <w:rPr/>
              <w:t xml:space="preserve">Давлат статистика органлари гендер кўрсаткичлари асосида жамият ҳаётининг барча соҳаларида хотин-қизлар ва эркакларнинг ҳолатини акс эттирадиган статистик ахборотни йиғишни, унга ишлов беришни, уни тўплашни, сақлашни, таҳлил қилишни ва эълон қилишни амалга оширади.</w:t>
            </w:r>
          </w:p>
          <w:p>
            <w:pPr/>
            <w:r>
              <w:rPr/>
              <w:t xml:space="preserve">Гендер кўрсаткичларини шакллантириш:</w:t>
            </w:r>
          </w:p>
          <w:p>
            <w:pPr/>
            <w:r>
              <w:rPr/>
              <w:t xml:space="preserve">давлат статистика органлари томонидан амалга ошириладиган давлат статистик кузатувларига;</w:t>
            </w:r>
          </w:p>
          <w:p>
            <w:pPr/>
            <w:r>
              <w:rPr/>
              <w:t xml:space="preserve">давлат бошқаруви органларининг маъмуриятга оид маълумотларига;</w:t>
            </w:r>
          </w:p>
          <w:p>
            <w:pPr/>
            <w:r>
              <w:rPr/>
              <w:t xml:space="preserve">давлат ва хўжалик бошқаруви органлари, маҳаллий ижро этувчи ҳокимият органлари томонидан мунтазам равишда амалга ошириладиган статистик кузатувларга асосланади.</w:t>
            </w:r>
          </w:p>
          <w:p>
            <w:pPr/>
            <w:r>
              <w:rPr/>
              <w:t xml:space="preserve">Гендер кўрсаткичлари фуқаролар ўзини ўзи бошқариш органларининг, нодавлат нотижорат ташкилотларининг ва фуқаролик жамияти бошқа институтларининг статистик маълумотлари асосида ҳам шакллантирилиши мумкин.</w:t>
            </w:r>
          </w:p>
          <w:p>
            <w:pPr>
              <w:jc w:val="center"/>
            </w:pPr>
            <w:r>
              <w:rPr>
                <w:b w:val="1"/>
                <w:bCs w:val="1"/>
              </w:rPr>
              <w:t xml:space="preserve">2-боб. Хотин-қизлар ва эркаклар учун тенг ҳуқуқ ҳамда имкониятларни таъминлаш соҳасини тартибга солиш</w:t>
            </w:r>
          </w:p>
          <w:p>
            <w:pPr/>
            <w:r>
              <w:rPr>
                <w:b w:val="1"/>
                <w:bCs w:val="1"/>
              </w:rPr>
              <w:t xml:space="preserve">9-модда. Хотин-қизлар ва эркаклар учун тенг ҳуқуқ ҳамда имкониятларни таъминлаш соҳасидаги давлат сиёсатининг асосий йўналишлари</w:t>
            </w:r>
          </w:p>
          <w:p>
            <w:pPr/>
            <w:r>
              <w:rPr/>
              <w:t xml:space="preserve">Хотин-қизлар ва эркаклар учун тенг ҳуқуқ ҳамда имкониятларни таъминлаш соҳасидаги давлат сиёсатининг асосий йўналишлари қуйидагилардан иборат:</w:t>
            </w:r>
          </w:p>
          <w:p>
            <w:pPr/>
            <w:r>
              <w:rPr/>
              <w:t xml:space="preserve">мазкур соҳадаги норматив-ҳуқуқий базани шакллантириш ва такомиллаштириш;</w:t>
            </w:r>
          </w:p>
          <w:p>
            <w:pPr/>
            <w:r>
              <w:rPr/>
              <w:t xml:space="preserve">мазкур соҳадаги давлат дастурларини, миллий ҳаракатлар режаларини ва стратегияларни ишлаб чиқиш ҳамда амалга ошириш;</w:t>
            </w:r>
          </w:p>
          <w:p>
            <w:pPr/>
            <w:r>
              <w:rPr/>
              <w:t xml:space="preserve">хотин-қизлар ва эркаклар учун тенг ҳуқуқ ҳамда имкониятлар маданиятини шакллантириш;</w:t>
            </w:r>
          </w:p>
          <w:p>
            <w:pPr/>
            <w:r>
              <w:rPr/>
              <w:t xml:space="preserve">жамият ва давлат ишларини бошқаришда хотин-қизлар ва эркакларнинг тенг иштирок этишини таъминлаш;</w:t>
            </w:r>
          </w:p>
          <w:p>
            <w:pPr/>
            <w:r>
              <w:rPr/>
              <w:t xml:space="preserve">меҳнатга оид ва оилавий мажбуриятларни бирга бажаришда хотин-қизлар ва эркаклар учун тенг ҳуқуқ ҳамда имкониятларни таъминлаш;</w:t>
            </w:r>
          </w:p>
          <w:p>
            <w:pPr/>
            <w:r>
              <w:rPr/>
              <w:t xml:space="preserve">оилани, болаликни ижтимоий жиҳатдан ҳимоя қилиш ва қўллаб-қувватлаш, масъулиятли оналик ва оталикни шакллантириш;</w:t>
            </w:r>
          </w:p>
          <w:p>
            <w:pPr/>
            <w:r>
              <w:rPr/>
              <w:t xml:space="preserve">жинс бўйича бевосита ва билвосита камситишга қаратилган ахборотдан жамиятни ҳимоя қилиш;</w:t>
            </w:r>
          </w:p>
          <w:p>
            <w:pPr/>
            <w:r>
              <w:rPr/>
              <w:t xml:space="preserve">мазкур соҳадаги давлат дастурларини, миллий ҳаракатлар режаларини ва стратегияларни ишлаб чиқиш ҳамда амалга оширишга фуқароларнинг ўзини ўзи бошқариш органларини, нодавлат нотижорат ташкилотларини ва фуқаролик жамиятининг бошқа институтларини жалб этиш;</w:t>
            </w:r>
          </w:p>
          <w:p>
            <w:pPr/>
            <w:hyperlink r:id="rId18" w:history="1">
              <w:r>
                <w:rPr/>
                <w:t xml:space="preserve">Олдинги</w:t>
              </w:r>
            </w:hyperlink>
            <w:r>
              <w:rPr>
                <w:i w:val="1"/>
                <w:iCs w:val="1"/>
              </w:rPr>
              <w:t xml:space="preserve"> таҳрирга қаранг.</w:t>
            </w:r>
          </w:p>
          <w:p>
            <w:pPr/>
            <w:r>
              <w:rPr/>
              <w:t xml:space="preserve">хотин-қизлар ва эркаклар учун тенг ҳуқуқ ҳамда имкониятларни таъминлашга доир чора-тадбирларни Ўзбекистон Республикасининг Давлат бюджети маблағлари ва қонунчиликда тақиқланмаган бошқа манбалар ҳисобидан молиялаштириш;</w:t>
            </w:r>
          </w:p>
          <w:p>
            <w:pPr/>
            <w:r>
              <w:rPr>
                <w:i w:val="1"/>
                <w:iCs w:val="1"/>
              </w:rPr>
              <w:t xml:space="preserve">(9-модданинг ўнинчи хатбошиси Ўзбекистон Республикасининг 2021 йил 21 апрелдаги ЎРҚ-683-сонли </w:t>
            </w:r>
            <w:hyperlink r:id="rId19" w:history="1">
              <w:r>
                <w:rPr/>
                <w:t xml:space="preserve">Қонуни </w:t>
              </w:r>
            </w:hyperlink>
            <w:r>
              <w:rPr>
                <w:i w:val="1"/>
                <w:iCs w:val="1"/>
              </w:rPr>
              <w:t xml:space="preserve">таҳририда — Қонунчилик маълумотлари миллий базаси, 21.04.2021 й., 03/21/683/0375-сон)</w:t>
            </w:r>
          </w:p>
          <w:p>
            <w:pPr/>
            <w:r>
              <w:rPr/>
              <w:t xml:space="preserve">хотин-қизлар ва эркаклар учун тенг ҳуқуқ ҳамда имкониятларга эришиш мақсадида миллий, минтақавий ва халқаро даражаларда самарали ҳамкорликни ривожлантириш.</w:t>
            </w:r>
          </w:p>
          <w:p>
            <w:pPr/>
            <w:r>
              <w:rPr>
                <w:b w:val="1"/>
                <w:bCs w:val="1"/>
              </w:rPr>
              <w:t xml:space="preserve">10-модда. Хотин-қизлар ва эркаклар учун тенг ҳуқуқ ҳамда имкониятларни таъминлаш соҳасидаги давлат бошқаруви</w:t>
            </w:r>
          </w:p>
          <w:p>
            <w:pPr/>
            <w:r>
              <w:rPr/>
              <w:t xml:space="preserve">Хотин-қизлар ва эркаклар учун тенг ҳуқуқ ҳамда имкониятларни таъминлаш соҳасидаги давлат бошқаруви Ўзбекистон Республикаси Вазирлар Маҳкамаси, Ўзбекистон Республикасининг Гендер тенгликни таъминлаш масалалари бўйича комиссияси, шунингдек давлат органлари томонидан ўз ваколатлари доирасида амалга оширилади.</w:t>
            </w:r>
          </w:p>
          <w:p>
            <w:pPr/>
            <w:r>
              <w:rPr>
                <w:b w:val="1"/>
                <w:bCs w:val="1"/>
              </w:rPr>
              <w:t xml:space="preserve">11-модда. Ўзбекистон Республикаси Вазирлар Маҳкамасининг хотин-қизлар ва эркаклар учун тенг ҳуқуқ ҳамда имкониятларни таъминлаш соҳасидаги ваколатлари</w:t>
            </w:r>
          </w:p>
          <w:p>
            <w:pPr/>
            <w:r>
              <w:rPr/>
              <w:t xml:space="preserve">Ўзбекистон Республикаси Вазирлар Маҳкамаси:</w:t>
            </w:r>
          </w:p>
          <w:p>
            <w:pPr/>
            <w:r>
              <w:rPr/>
              <w:t xml:space="preserve">жамият ҳаётининг барча соҳаларида хотин-қизлар ва эркаклар учун тенг ҳуқуқ ҳамда имкониятларга эришишга қаратилган ягона давлат сиёсати амалга оширилишини таъминлайди;</w:t>
            </w:r>
          </w:p>
          <w:p>
            <w:pPr/>
            <w:r>
              <w:rPr/>
              <w:t xml:space="preserve">хотин-қизлар ва эркаклар учун тенг ҳуқуқ ҳамда имкониятларни таъминлаш соҳасидаги давлат дастурлари, миллий ҳаракатлар режалари ва стратегияларнинг ишлаб чиқилиши, тасдиқланиши ҳамда амалга оширилишини ва уларни молиялаштириш учун зарур маблағлар ажратилишини таъминлайди;</w:t>
            </w:r>
          </w:p>
          <w:p>
            <w:pPr/>
            <w:r>
              <w:rPr/>
              <w:t xml:space="preserve">давлат ва хўжалик бошқаруви органларининг, маҳаллий давлат ҳокимияти органларининг хотин-қизлар ва эркаклар учун тенг ҳуқуқ ҳамда имкониятларни таъминлаш соҳасидаги ҳамкорлигини таъминлайди;</w:t>
            </w:r>
          </w:p>
          <w:p>
            <w:pPr/>
            <w:r>
              <w:rPr/>
              <w:t xml:space="preserve">гендер сиёсати амалга оширилишини таъминлашга доир вақтинчалик махсус чораларни белгилайди.</w:t>
            </w:r>
          </w:p>
          <w:p>
            <w:pPr/>
            <w:r>
              <w:rPr>
                <w:b w:val="1"/>
                <w:bCs w:val="1"/>
              </w:rPr>
              <w:t xml:space="preserve">12-модда. Ўзбекистон Республикаси Гендер тенгликни таъминлаш масалалари бўйича комиссиясининг ваколатлари</w:t>
            </w:r>
          </w:p>
          <w:p>
            <w:pPr/>
            <w:r>
              <w:rPr/>
              <w:t xml:space="preserve">Ўзбекистон Республикасининг Гендер тенгликни таъминлаш масалалари бўйича комиссияси:</w:t>
            </w:r>
          </w:p>
          <w:p>
            <w:pPr/>
            <w:r>
              <w:rPr/>
              <w:t xml:space="preserve">хотин-қизлар ва эркаклар учун тенг ҳуқуқ ҳамда имкониятларни таъминлаш соҳасидаги ягона давлат сиёсатини амалга оширади;</w:t>
            </w:r>
          </w:p>
          <w:p>
            <w:pPr/>
            <w:r>
              <w:rPr/>
              <w:t xml:space="preserve">жамият ҳаётининг барча соҳаларида хотин-қизлар ва эркакларнинг ҳақиқий тенглигига эришиш бўйича чора-тадбирларни амалга оширади;</w:t>
            </w:r>
          </w:p>
          <w:p>
            <w:pPr/>
            <w:r>
              <w:rPr/>
              <w:t xml:space="preserve">хотин-қизлар ва эркаклар учун тенг ҳуқуқ ҳамда имкониятларни таъминлаш соҳасидаги давлат дастурларини, миллий ҳаракатлар режаларини ва стратегияларни ишлаб чиқиш ҳамда амалга оширишда иштирок этади;</w:t>
            </w:r>
          </w:p>
          <w:p>
            <w:pPr/>
            <w:r>
              <w:rPr/>
              <w:t xml:space="preserve">хотин-қизларни ижтимоий-ҳуқуқий жиҳатдан қўллаб-қувватлаш, оналик, оталик ва болаликни ҳимоя қилиш тизимини такомиллаштириш, хотин-қизларнинг эркаклар билан тенг равишда ижтимоий ва ижтимоий-сиёсий фаоллигини ошириш юзасидан чора-тадбирлар кўради;</w:t>
            </w:r>
          </w:p>
          <w:p>
            <w:pPr/>
            <w:r>
              <w:rPr/>
              <w:t xml:space="preserve">жинси бўйича бевосита ёки билвосита камситилганлиги муносабати билан ҳаётида оғир вазиятга тушиб қолган шахсларнинг ҳуқуқларини ҳимоя қилиш ва уларга ёрдам кўрсатиш бўйича махсус муассасаларни ташкил этиш юзасидан таклифлар ишлаб чиқади;</w:t>
            </w:r>
          </w:p>
          <w:p>
            <w:pPr/>
            <w:r>
              <w:rPr/>
              <w:t xml:space="preserve">гендер сиёсати амалга оширилишини таъминлашга доир вақтинчалик махсус чоралар кўриш ва уларни бекор қилиш юзасидан Ўзбекистон Республикаси Вазирлар Маҳкамасига таклифлар киритади;</w:t>
            </w:r>
          </w:p>
          <w:p>
            <w:pPr/>
            <w:r>
              <w:rPr/>
              <w:t xml:space="preserve">давлатнинг раҳбарлик лавозимларига илгари суриш чоғида жинс бўйича камситишга йўл қўймаслик принципини таъминлашга кўмаклашади;</w:t>
            </w:r>
          </w:p>
          <w:p>
            <w:pPr/>
            <w:r>
              <w:rPr/>
              <w:t xml:space="preserve">давлат органларининг жамият ҳаётининг барча соҳаларида хотин-қизлар ва эркаклар учун тенг ҳуқуқ ҳамда имкониятларга эришишга қаратилган фаолиятини мувофиқлаштиради;</w:t>
            </w:r>
          </w:p>
          <w:p>
            <w:pPr/>
            <w:r>
              <w:rPr/>
              <w:t xml:space="preserve">хотин-қизлар ва эркаклар учун тенг ҳуқуқ ҳамда имкониятларни таъминлаш соҳасидаги вазиятнинг мониторингини ва таҳлилини ўтказади, шунингдек жинс бўйича бевосита ёки билвосита камситиш ҳолатларининг олдини олиш ҳамда уларни бартараф этиш юзасидан таклифлар ишлаб чиқади;</w:t>
            </w:r>
          </w:p>
          <w:p>
            <w:pPr/>
            <w:r>
              <w:rPr/>
              <w:t xml:space="preserve">хотин-қизлар ва эркаклар учун тенг ҳуқуқ ҳамда имкониятларни таъминлаш соҳасида таълимга оид, ахборот-маърифий тадбирларни ўтказиш юзасидан фуқароларнинг ўзини ўзи бошқариш органлари, нодавлат нотижорат ташкилотлари ва фуқаролик жамиятининг бошқа институтлари билан ҳамкорлик қилади;</w:t>
            </w:r>
          </w:p>
          <w:p>
            <w:pPr/>
            <w:hyperlink r:id="rId20" w:history="1">
              <w:r>
                <w:rPr/>
                <w:t xml:space="preserve">Олдинги</w:t>
              </w:r>
            </w:hyperlink>
            <w:r>
              <w:rPr>
                <w:i w:val="1"/>
                <w:iCs w:val="1"/>
              </w:rPr>
              <w:t xml:space="preserve"> таҳрирга қаранг.</w:t>
            </w:r>
          </w:p>
          <w:p>
            <w:pPr/>
            <w:r>
              <w:rPr/>
              <w:t xml:space="preserve">хотин-қизлар ва эркаклар учун тенг ҳуқуқ ҳамда имкониятлар кафолатлари тўғрисидаги қонунчиликнинг ижроси устидан назоратни амалга оширади;</w:t>
            </w:r>
          </w:p>
          <w:p>
            <w:pPr/>
            <w:r>
              <w:rPr>
                <w:i w:val="1"/>
                <w:iCs w:val="1"/>
              </w:rPr>
              <w:t xml:space="preserve">(12-модданинг ўн иккинчи хатбошиси Ўзбекистон Республикасининг 2021 йил 21 апрелдаги ЎРҚ-683-сонли </w:t>
            </w:r>
            <w:hyperlink r:id="rId21" w:history="1">
              <w:r>
                <w:rPr/>
                <w:t xml:space="preserve">Қонуни </w:t>
              </w:r>
            </w:hyperlink>
            <w:r>
              <w:rPr>
                <w:i w:val="1"/>
                <w:iCs w:val="1"/>
              </w:rPr>
              <w:t xml:space="preserve">таҳририда — Қонунчилик маълумотлари миллий базаси, 21.04.2021 й., 03/21/683/0375-сон)</w:t>
            </w:r>
          </w:p>
          <w:p>
            <w:pPr/>
            <w:r>
              <w:rPr/>
              <w:t xml:space="preserve">хотин-қизлар ва эркаклар учун тенг ҳуқуқ ҳамда имкониятларни таъминлаш масалалари бўйича ўқитишни ташкил этади;</w:t>
            </w:r>
          </w:p>
          <w:p>
            <w:pPr/>
            <w:r>
              <w:rPr/>
              <w:t xml:space="preserve">жисмоний ва юридик шахсларнинг хотин-қизлар ва эркаклар учун тенг ҳуқуқ ҳамда имкониятларни таъминлаш масалаларига доир мурожаатларини қабул қилишни, кўриб чиқишни ва таҳлил қилишни амалга оширади ҳамда бузилган ҳуқуқларни тиклаш юзасидан чоралар кўради;</w:t>
            </w:r>
          </w:p>
          <w:p>
            <w:pPr/>
            <w:r>
              <w:rPr/>
              <w:t xml:space="preserve">хотин-қизлар ва эркаклар учун тенг ҳуқуқ ҳамда имкониятларни таъминлаш соҳасидаги ишларнинг ҳолати тўғрисида ҳар йили Ўзбекистон Республикаси Олий Мажлисига ахборот тақдим этади;</w:t>
            </w:r>
          </w:p>
          <w:p>
            <w:pPr/>
            <w:r>
              <w:rPr/>
              <w:t xml:space="preserve">жамият ҳаётининг барча соҳаларида хотин-қизлар ва эркаклар учун тенг ҳуқуқ ҳамда имкониятларни таъминлаш соҳасида илмий тадқиқотларни ташкил этишни амалга оширади;</w:t>
            </w:r>
          </w:p>
          <w:p>
            <w:pPr/>
            <w:r>
              <w:rPr/>
              <w:t xml:space="preserve">хотин-қизлар ва эркаклар учун тенг ҳуқуқ ҳамда имкониятларни таъминлаш ва бу борада халқаро стандартларга риоя этиш соҳасида халқаро ташкилотлар, хорижий мамлакатларнинг тегишли органлари билан ҳамкорликни амалга оширади.</w:t>
            </w:r>
          </w:p>
          <w:p>
            <w:pPr/>
            <w:r>
              <w:rPr>
                <w:b w:val="1"/>
                <w:bCs w:val="1"/>
              </w:rPr>
              <w:t xml:space="preserve">13-модда. Давлат органларининг хотин-қизлар ва эркаклар учун тенг ҳуқуқ ҳамда имкониятларни таъминлаш соҳасидаги ваколатлари</w:t>
            </w:r>
          </w:p>
          <w:p>
            <w:pPr/>
            <w:r>
              <w:rPr/>
              <w:t xml:space="preserve">Давлат органлари ўз ваколатлари доирасида:</w:t>
            </w:r>
          </w:p>
          <w:p>
            <w:pPr/>
            <w:r>
              <w:rPr/>
              <w:t xml:space="preserve">хотин-қизлар ва эркаклар учун тенг ҳуқуқ ҳамда имкониятларни таъминлаш соҳасидаги давлат сиёсатини амалга ошириш юзасидан чора-тадбирлар кўради;</w:t>
            </w:r>
          </w:p>
          <w:p>
            <w:pPr/>
            <w:r>
              <w:rPr/>
              <w:t xml:space="preserve">хотин-қизлар ва эркаклар учун тенг ҳуқуқ ҳамда имкониятларни таъминлаш соҳасидаги давлат дастурларини, миллий ҳаракатлар режаларини ва стратегияларни ишлаб чиқиш ҳамда амалга оширишда иштирок этади;</w:t>
            </w:r>
          </w:p>
          <w:p>
            <w:pPr/>
            <w:r>
              <w:rPr/>
              <w:t xml:space="preserve">жинс бўйича бевосита ва билвосита камситишга олиб келиши мумкин бўлган ҳоллар тўғрисидаги статистик маълумотларни ва ахборотни мунтазам равишда йиғишни ҳамда таҳлил қилишни таъминлайди;</w:t>
            </w:r>
          </w:p>
          <w:p>
            <w:pPr/>
            <w:r>
              <w:rPr/>
              <w:t xml:space="preserve">жисмоний ва юридик шахсларнинг хотин-қизлар ва эркаклар учун тенг ҳуқуқ ҳамда имкониятларнинг бузилишига доир мурожаатларини кўриб чиқади ҳамда уларни тиклаш бўйича чоралар кўради;</w:t>
            </w:r>
          </w:p>
          <w:p>
            <w:pPr/>
            <w:r>
              <w:rPr/>
              <w:t xml:space="preserve">хотин-қизлар ва эркакларнинг тенглигини таъминлаш масалалари юзасидан кадрларнинг касбий тайёргарлиги тизимини такомиллаштириш бўйича тегишли чоралар кўради ҳамда бунга кўмаклашади;</w:t>
            </w:r>
          </w:p>
          <w:p>
            <w:pPr/>
            <w:r>
              <w:rPr/>
              <w:t xml:space="preserve">хотин-қизлар ва эркаклар учун тенг ҳуқуқ ҳамда имкониятларни таъминлаш масалалари бўйича фуқароларнинг маданият даражасини ва хабардорлигини ошириш юзасидан тегишли чоралар кўради ҳамда бунга кўмаклашади;</w:t>
            </w:r>
          </w:p>
          <w:p>
            <w:pPr/>
            <w:r>
              <w:rPr/>
              <w:t xml:space="preserve">фуқароларнинг ўзини ўзи бошқариш органларини, нодавлат нотижорат ташкилотларини ва фуқаролик жамиятининг бошқа институтларини хотин-қизлар ва эркаклар учун тенг ҳуқуқ ҳамда имкониятларни таъминлаш соҳасидаги давлат дастурларини, миллий ҳаракатлар режаларини ва стратегияларни амалга оширишга фаол жалб қилиш мақсадида улар билан ҳамкорликни ривожлантиради;</w:t>
            </w:r>
          </w:p>
          <w:p>
            <w:pPr/>
            <w:r>
              <w:rPr/>
              <w:t xml:space="preserve">хотин-қизлар ва эркаклар касбий ва оилавий мажбуриятларни бирга бажариши учун шарт-шароитлар яратади, шу жумладан ҳам оналарга, ҳам оталарга бола парвариши учун таътил бериш орқали шарт-шароитлар яратади;</w:t>
            </w:r>
          </w:p>
          <w:p>
            <w:pPr/>
            <w:r>
              <w:rPr/>
              <w:t xml:space="preserve">гендер сиёсати амалга оширилишини таъминлашга доир вақтинчалик махсус чоралар кўради ва уларни бекор қилади;</w:t>
            </w:r>
          </w:p>
          <w:p>
            <w:pPr/>
            <w:r>
              <w:rPr/>
              <w:t xml:space="preserve">меҳнат бозорида хотин-қизлар ва эркакларнинг тенглигини илгари суриш, ишга жойлаштириш учун ўқитиш ҳамда шароитлар яратиш юзасидан хусусий сектор билан ҳамкорликни ривожлантиради.</w:t>
            </w:r>
          </w:p>
          <w:p>
            <w:pPr/>
            <w:r>
              <w:rPr/>
              <w:t xml:space="preserve">Давлат органларида хотин-қизлар ва эркаклар учун тенг ҳуқуқ ҳамда имкониятларни таъминлаш масалалари бўйича ваколатли мансабдор шахс (бундан буён матнда ваколатли шахс деб юритилади) белгиланади. Ваколатли шахснинг мажбуриятларини бажариш давлат органи раҳбарининг ўринбосарларидан бири зиммасига юклатилади.</w:t>
            </w:r>
          </w:p>
          <w:p>
            <w:pPr/>
            <w:r>
              <w:rPr/>
              <w:t xml:space="preserve">Давлат органларининг раҳбарлари хотин-қизлар ва эркаклар учун тенг ҳуқуқ ҳамда имкониятларни таъминлаш масалалари бўйича тадбиркорлик субъектларининг, шунингдек фуқаролар ўзини ўзи бошқариш органларининг, нодавлат нотижорат ташкилотларининг ва фуқаролик жамияти бошқа институтларининг вакиллари иштирокида маслаҳат-кенгаш органларини тузиши мумкин.</w:t>
            </w:r>
          </w:p>
          <w:p>
            <w:pPr/>
            <w:r>
              <w:rPr>
                <w:b w:val="1"/>
                <w:bCs w:val="1"/>
              </w:rPr>
              <w:t xml:space="preserve">14-модда. Давлат органларидаги ваколатли шахснинг хотин-қизлар ва эркаклар учун тенг ҳуқуқ ҳамда имкониятларни таъминлаш соҳасидаги ваколатлари</w:t>
            </w:r>
          </w:p>
          <w:p>
            <w:pPr/>
            <w:r>
              <w:rPr/>
              <w:t xml:space="preserve">Ваколатли шахс:</w:t>
            </w:r>
          </w:p>
          <w:p>
            <w:pPr/>
            <w:r>
              <w:rPr/>
              <w:t xml:space="preserve">фаолиятнинг тегишли соҳасида хотин-қизлар ва эркаклар учун тенг ҳуқуқ ҳамда имкониятлар кафолатларини таъминлаш принципларига риоя этилишини таъминлайди;</w:t>
            </w:r>
          </w:p>
          <w:p>
            <w:pPr/>
            <w:r>
              <w:rPr/>
              <w:t xml:space="preserve">хотин-қизлар ва эркаклар учун тенг ҳуқуқ ҳамда имкониятларни таъминлаш ҳолатини таҳлил қилади, гендер сиёсати амалга оширилишини таъминлашга доир вақтинчалик махсус чоралар қўлланилишининг мақсадга мувофиқлигини ўрганади ҳамда уларни қўллаш тўғрисида таклифлар киритади;</w:t>
            </w:r>
          </w:p>
          <w:p>
            <w:pPr/>
            <w:r>
              <w:rPr/>
              <w:t xml:space="preserve">жинс бўйича бевосита ёки билвосита камситишга барҳам бериш юзасидан ахборот фаолиятини фуқароларнинг ўзини ўзи бошқариш органлари, нодавлат нотижорат ташкилотлари ва фуқаролик жамиятининг бошқа институтлари билан ҳамкорликда доимий асосда амалга оширади;</w:t>
            </w:r>
          </w:p>
          <w:p>
            <w:pPr/>
            <w:r>
              <w:rPr/>
              <w:t xml:space="preserve">хотин-қизлар ва эркаклар учун тенг ҳуқуқ ҳамда имкониятларни таъминлаш соҳасида гендер кўрсаткичларини таҳлил қилади;</w:t>
            </w:r>
          </w:p>
          <w:p>
            <w:pPr/>
            <w:r>
              <w:rPr/>
              <w:t xml:space="preserve">жисмоний ва юридик шахсларнинг хотин-қизлар ва эркаклар учун тенг ҳуқуқ ҳамда имкониятларни таъминлаш масалалари бўйича мурожаатларини кўриб чиқади, таҳлил қилади ҳамда зарур ҳолларда улар ҳақида ваколатли органларга хабар беради;</w:t>
            </w:r>
          </w:p>
          <w:p>
            <w:pPr/>
            <w:r>
              <w:rPr/>
              <w:t xml:space="preserve">хотин-қизлар ва эркаклар учун тенг ҳуқуқ ҳамда имкониятларни таъминлаш масалалари бўйича ходимларнинг касбий даражасини ошириш чораларини кўради;</w:t>
            </w:r>
          </w:p>
          <w:p>
            <w:pPr/>
            <w:r>
              <w:rPr/>
              <w:t xml:space="preserve">жинс бўйича бевосита ёки билвосита камситишнинг намоён бўлиш фактларини бартараф этиш юзасидан чоралар кўради.</w:t>
            </w:r>
          </w:p>
          <w:p>
            <w:pPr/>
            <w:r>
              <w:rPr>
                <w:b w:val="1"/>
                <w:bCs w:val="1"/>
              </w:rPr>
              <w:t xml:space="preserve">15-модда. Фуқаролар ўзини ўзи бошқариш органларининг, нодавлат нотижорат ташкилотларининг ва фуқаролик жамияти бошқа институтларининг хотин-қизлар ва эркаклар учун тенг ҳуқуқ ҳамда имкониятларни таъминлаш соҳасидаги иштироки</w:t>
            </w:r>
          </w:p>
          <w:p>
            <w:pPr/>
            <w:r>
              <w:rPr/>
              <w:t xml:space="preserve">Фуқароларнинг ўзини ўзи бошқариш органлари, нодавлат нотижорат ташкилотлари ва фуқаролик жамиятининг бошқа институтлари:</w:t>
            </w:r>
          </w:p>
          <w:p>
            <w:pPr/>
            <w:r>
              <w:rPr/>
              <w:t xml:space="preserve">хотин-қизларни ижтимоий-ҳуқуқий жиҳатдан қўллаб-қувватлаш, оналик, оталик ва болаликни ҳимоя қилиш тизимини такомиллаштиришга, эркаклар билан тенг равишда хотин-қизларнинг ижтимоий ҳамда ижтимоий-сиёсий фаоллигини оширишга доир чора-тадбирларни амалга оширишда иштирок этади;</w:t>
            </w:r>
          </w:p>
          <w:p>
            <w:pPr/>
            <w:r>
              <w:rPr/>
              <w:t xml:space="preserve">хотин-қизлар ва эркаклар учун бандлик соҳасида тенг ҳуқуқ ҳамда имкониятларни таъминлашга, шу жумладан касаначиликни ташкил этишга, оилалар учун ижтимоий хизматлар тармоғини яратишга кўмаклашади;</w:t>
            </w:r>
          </w:p>
          <w:p>
            <w:pPr/>
            <w:r>
              <w:rPr/>
              <w:t xml:space="preserve">хотин-қизлар ва эркаклар учун тенг ҳуқуқ ҳамда имкониятларни таъминлаш соҳасидаги давлат органларининг қарорларини, давлат дастурларини, миллий ҳаракатлар режаларини ҳамда стратегияларни ишлаб чиқиш ва амалга оширишда иштирок этади;</w:t>
            </w:r>
          </w:p>
          <w:p>
            <w:pPr/>
            <w:r>
              <w:rPr/>
              <w:t xml:space="preserve">хотин-қизлар ва эркаклар учун тенг ҳуқуқ ҳамда имкониятларни таъминлаш масалалари бўйича давлат органлари, оммавий ахборот воситалари, илмий муассасалар ва таълим муассасалари ҳамда бошқа ташкилотлар билан ижтимоий шериклик асосида ҳамкорлик қилади;</w:t>
            </w:r>
          </w:p>
          <w:p>
            <w:pPr/>
            <w:r>
              <w:rPr/>
              <w:t xml:space="preserve">хотин-қизлар ва эркаклар учун тенг ҳуқуқ ҳамда имкониятлар маданиятини шакллантиришга қаратилган ўқув, ахборот-маърифий тадбирларини амалга оширади;</w:t>
            </w:r>
          </w:p>
          <w:p>
            <w:pPr/>
            <w:r>
              <w:rPr/>
              <w:t xml:space="preserve">норматив-ҳуқуқий ҳужжатларни ва уларнинг лойиҳаларини гендер-ҳуқуқий экспертизадан ўтказишда иштирок этади;</w:t>
            </w:r>
          </w:p>
          <w:p>
            <w:pPr/>
            <w:r>
              <w:rPr/>
              <w:t xml:space="preserve">хотин-қизлар ва эркаклар учун тенг ҳуқуқ ҳамда имкониятларни таъминлашга қаратилган тадбирларни ўтказишда давлат органларига кўмаклашади;</w:t>
            </w:r>
          </w:p>
          <w:p>
            <w:pPr/>
            <w:r>
              <w:rPr/>
              <w:t xml:space="preserve">жинс бўйича бевосита ёки билвосита камситилган шахсларнинг ҳуқуқларини давлат органларида ва судда ҳимоя қилишга кўмаклашади;</w:t>
            </w:r>
          </w:p>
          <w:p>
            <w:pPr/>
            <w:hyperlink r:id="rId22" w:history="1">
              <w:r>
                <w:rPr/>
                <w:t xml:space="preserve">Олдинги</w:t>
              </w:r>
            </w:hyperlink>
            <w:r>
              <w:rPr>
                <w:i w:val="1"/>
                <w:iCs w:val="1"/>
              </w:rPr>
              <w:t xml:space="preserve"> таҳрирга қаранг.</w:t>
            </w:r>
          </w:p>
          <w:p>
            <w:pPr/>
            <w:r>
              <w:rPr/>
              <w:t xml:space="preserve">хотин-қизлар ва эркаклар учун тенг ҳуқуқ ҳамда имкониятлар кафолатлари тўғрисидаги қонунчиликнинг ижроси устидан жамоатчилик назоратини амалга оширади.</w:t>
            </w:r>
          </w:p>
          <w:p>
            <w:pPr/>
            <w:r>
              <w:rPr>
                <w:i w:val="1"/>
                <w:iCs w:val="1"/>
              </w:rPr>
              <w:t xml:space="preserve">(15-модданинг ўнинчи хатбошиси Ўзбекистон Республикасининг 2021 йил 21 апрелдаги ЎРҚ-683-сонли </w:t>
            </w:r>
            <w:hyperlink r:id="rId23" w:history="1">
              <w:r>
                <w:rPr/>
                <w:t xml:space="preserve">Қонуни </w:t>
              </w:r>
            </w:hyperlink>
            <w:r>
              <w:rPr>
                <w:i w:val="1"/>
                <w:iCs w:val="1"/>
              </w:rPr>
              <w:t xml:space="preserve">таҳририда — Қонунчилик маълумотлари миллий базаси, 21.04.2021 й., 03/21/683/0375-сон)</w:t>
            </w:r>
          </w:p>
          <w:p>
            <w:pPr>
              <w:jc w:val="center"/>
            </w:pPr>
            <w:r>
              <w:rPr>
                <w:b w:val="1"/>
                <w:bCs w:val="1"/>
              </w:rPr>
              <w:t xml:space="preserve">3-боб. Давлат хизмати соҳасида хотин-қизлар ва эркаклар учун тенг ҳуқуқ ҳамда имкониятлар кафолатлари</w:t>
            </w:r>
          </w:p>
          <w:p>
            <w:pPr/>
            <w:r>
              <w:rPr>
                <w:b w:val="1"/>
                <w:bCs w:val="1"/>
              </w:rPr>
              <w:t xml:space="preserve">16-модда. Давлат хизмати соҳасида хотин-қизлар ва эркаклар учун тенг ҳуқуқ ҳамда имкониятларни таъминлаш</w:t>
            </w:r>
          </w:p>
          <w:p>
            <w:pPr/>
            <w:r>
              <w:rPr/>
              <w:t xml:space="preserve">Давлат хизмати соҳасида хотин-қизлар ва эркаклар учун тенг ҳуқуқ ҳамда имкониятларни таъминлаш орқали давлат бошқарувида турли жинсдаги шахсларнинг иштирок этиши учун шарт-шароитлар яратилиши кафолатланади.</w:t>
            </w:r>
          </w:p>
          <w:p>
            <w:pPr/>
            <w:r>
              <w:rPr/>
              <w:t xml:space="preserve">Давлат хотин-қизларга эркаклар билан тенг шароитларда ва ҳеч бир камситишсиз халқаро миқёсда давлатнинг вакили бўлиш ҳамда халқаро ташкилотлар ишида иштирок этиш имкониятини таъминлаш учун тегишли чора-тадбирлар кўради.</w:t>
            </w:r>
          </w:p>
          <w:p>
            <w:pPr/>
            <w:r>
              <w:rPr/>
              <w:t xml:space="preserve">Давлат хизматига қабул қилиш чоғида ва уни ўташ даврида жинс бўйича бевосита ва билвосита камситишга йўл қўйилмайди.</w:t>
            </w:r>
          </w:p>
          <w:p>
            <w:pPr/>
            <w:r>
              <w:rPr/>
              <w:t xml:space="preserve">Хотин-қизлар ва эркакларни давлат хизматига қабул қилишдаги тенглик малакага ва касбий тайёргарликка мувофиқ таъминланади.</w:t>
            </w:r>
          </w:p>
          <w:p>
            <w:pPr/>
            <w:r>
              <w:rPr/>
              <w:t xml:space="preserve">Давлат хизматчилари лавозимларини эгаллаш учун кадрлар захирасини шакллантириш, уларнинг хизматда кўтарилиши хотин-қизлар ва эркаклар учун тенг ҳуқуқ ҳамда имкониятлар таъминланган ҳолда амалга оширилади.</w:t>
            </w:r>
          </w:p>
          <w:p>
            <w:pPr/>
            <w:r>
              <w:rPr/>
              <w:t xml:space="preserve">Давлат хизматида хизматчиларнинг лавозим тоифаларини ҳисобга олган ҳолда бир жинсдаги ходимларнинг лавозимларни эгаллаши учун квоталаш тизимини белгилашни назарда тутувчи гендер сиёсати амалга оширилишини таъминлашга доир вақтинчалик махсус чораларни қўллашга рухсат берилади. Квота вақтинчалик чора сифатида жорий этилади ҳамда у давлат органларида хотин-қизлар ва эркаклар вакиллигининг мутаносиблигига эришилишига қараб бекор қилиниши мумкин.</w:t>
            </w:r>
          </w:p>
          <w:p>
            <w:pPr/>
            <w:r>
              <w:rPr/>
              <w:t xml:space="preserve">Давлат органлари раҳбарлари лавозимларига кадрлар захирасини шакллантиришда хотин-қизлар ва эркакларнинг тенг ҳуқуқлилигига риоя этилиши зарур.</w:t>
            </w:r>
          </w:p>
          <w:p>
            <w:pPr/>
            <w:r>
              <w:rPr/>
              <w:t xml:space="preserve">Давлат органларининг раҳбарлари ва тегишли мансабдор шахслар хотин-қизлар ва эркакларни давлат хизматига қабул қилишда тенг ҳуқуқлиликни уларнинг қобилияти ва касбий тайёргарлигига мувофиқ таъминлаши шарт.</w:t>
            </w:r>
          </w:p>
          <w:p>
            <w:pPr/>
            <w:r>
              <w:rPr>
                <w:b w:val="1"/>
                <w:bCs w:val="1"/>
              </w:rPr>
              <w:t xml:space="preserve">17-модда. Давлат хизматидаги лавозимларни эгаллаш учун танловларда хотин-қизлар ва эркакларнинг тенг равишда иштирок этиши</w:t>
            </w:r>
          </w:p>
          <w:p>
            <w:pPr/>
            <w:r>
              <w:rPr/>
              <w:t xml:space="preserve">Давлат хизматидаги лавозимларни, шу жумладан раҳбарлик лавозимларини эгаллаш учун танловда хотин-қизлар ва эркакларнинг тенг равишда иштирок этиши таъминланиши керак.</w:t>
            </w:r>
          </w:p>
          <w:p>
            <w:pPr/>
            <w:r>
              <w:rPr/>
              <w:t xml:space="preserve">Давлат органларининг кадрлар хизматлари зиммасига танлов комиссияларига нафақат танловда иштирок этаётган шахсларнинг маълумоти ва касбий тайёргарлиги тўғрисидаги маълумотларни, балки давлат хизматининг тегишли лавозимларида ишлаётган хотин-қизлар ва эркаклар сонининг нисбати тўғрисидаги маълумотларни ҳам тақдим этиш мажбурияти юклатилади. Шунга ўхшаш маълумотлар хотин-қизлар ва эркаклар учун тенг ҳуқуқ ҳамда имкониятларни таъминлашга доир чора-тадбирлар кўриш учун давлат хизматчиларини аттестациядан ўтказиш, хизмат бўйича кўтариш масалаларини ҳал қилишда давлат органларининг кадрлар хизматлари томонидан тақдим этилади.</w:t>
            </w:r>
          </w:p>
          <w:p>
            <w:pPr/>
            <w:r>
              <w:rPr>
                <w:i w:val="1"/>
                <w:iCs w:val="1"/>
              </w:rPr>
              <w:t xml:space="preserve"> LexUZ шарҳи</w:t>
            </w:r>
          </w:p>
          <w:p>
            <w:pPr/>
            <w:r>
              <w:rPr>
                <w:i w:val="1"/>
                <w:iCs w:val="1"/>
              </w:rPr>
              <w:t xml:space="preserve">Қаранг: Ўзбекистон Республикаси Конституциясининг </w:t>
            </w:r>
            <w:hyperlink r:id="rId13" w:history="1">
              <w:r>
                <w:rPr/>
                <w:t xml:space="preserve">18-моддаси</w:t>
              </w:r>
            </w:hyperlink>
            <w:r>
              <w:rPr>
                <w:i w:val="1"/>
                <w:iCs w:val="1"/>
              </w:rPr>
              <w:t xml:space="preserve">, Ўзбекистон Республикасининг «Ўзбекистон Республикасининг фуқаролиги тўғрисида»ги Қонунининг </w:t>
            </w:r>
            <w:hyperlink r:id="rId24" w:history="1">
              <w:r>
                <w:rPr/>
                <w:t xml:space="preserve">2-моддаси</w:t>
              </w:r>
            </w:hyperlink>
            <w:r>
              <w:rPr>
                <w:i w:val="1"/>
                <w:iCs w:val="1"/>
              </w:rPr>
              <w:t xml:space="preserve">, Меҳнат кодекси 6-моддасининг</w:t>
            </w:r>
            <w:hyperlink r:id="rId15" w:history="1">
              <w:r>
                <w:rPr/>
                <w:t xml:space="preserve"> биринчи қисми</w:t>
              </w:r>
            </w:hyperlink>
            <w:r>
              <w:rPr>
                <w:i w:val="1"/>
                <w:iCs w:val="1"/>
              </w:rPr>
              <w:t xml:space="preserve">, Оила кодексининг </w:t>
            </w:r>
            <w:hyperlink r:id="rId16" w:history="1">
              <w:r>
                <w:rPr/>
                <w:t xml:space="preserve">2-моддаси</w:t>
              </w:r>
            </w:hyperlink>
            <w:r>
              <w:rPr>
                <w:i w:val="1"/>
                <w:iCs w:val="1"/>
              </w:rPr>
              <w:t xml:space="preserve">.</w:t>
            </w:r>
          </w:p>
          <w:p>
            <w:pPr>
              <w:jc w:val="center"/>
            </w:pPr>
            <w:r>
              <w:rPr>
                <w:b w:val="1"/>
                <w:bCs w:val="1"/>
              </w:rPr>
              <w:t xml:space="preserve">4-боб. Сайлов ҳуқуқларини амалга оширишда хотин-қизлар ва эркаклар учун тенг ҳуқуқ ҳамда имкониятлар кафолатлари</w:t>
            </w:r>
          </w:p>
          <w:p>
            <w:pPr/>
            <w:r>
              <w:rPr>
                <w:b w:val="1"/>
                <w:bCs w:val="1"/>
              </w:rPr>
              <w:t xml:space="preserve">18-модда. Сайлов ҳуқуқларини амалга оширишда хотин-қизлар ва эркаклар учун тенг ҳуқуқ ҳамда имкониятларни таъминлаш</w:t>
            </w:r>
          </w:p>
          <w:p>
            <w:pPr/>
            <w:r>
              <w:rPr/>
              <w:t xml:space="preserve">Хотин-қизлар ва эркаклар ҳокимият вакиллик органларига сайлаш ва сайланишда тенг ҳуқуқларга эга.</w:t>
            </w:r>
          </w:p>
          <w:p>
            <w:pPr/>
            <w:r>
              <w:rPr/>
              <w:t xml:space="preserve">Сиёсий партиялар томонидан Ўзбекистон Республикаси Олий Мажлиси Қонунчилик палатаси ва халқ депутатлари маҳаллий Кенгашлари депутатлигига номзодлар кўрсатишда хотин-қизлар ва эркаклар учун тенг ҳуқуқ ҳамда имкониятлар таъминланади.</w:t>
            </w:r>
          </w:p>
          <w:p>
            <w:pPr/>
            <w:r>
              <w:rPr>
                <w:i w:val="1"/>
                <w:iCs w:val="1"/>
              </w:rPr>
              <w:t xml:space="preserve"> LexUZ шарҳи</w:t>
            </w:r>
          </w:p>
          <w:p>
            <w:pPr/>
            <w:r>
              <w:rPr>
                <w:i w:val="1"/>
                <w:iCs w:val="1"/>
              </w:rPr>
              <w:t xml:space="preserve">Қаранг: Ўзбекистон Республикаси Конституциясининг </w:t>
            </w:r>
            <w:hyperlink r:id="rId25" w:history="1">
              <w:r>
                <w:rPr/>
                <w:t xml:space="preserve">32-моддаси</w:t>
              </w:r>
            </w:hyperlink>
            <w:r>
              <w:rPr>
                <w:i w:val="1"/>
                <w:iCs w:val="1"/>
              </w:rPr>
              <w:t xml:space="preserve">.</w:t>
            </w:r>
          </w:p>
          <w:p>
            <w:pPr/>
            <w:r>
              <w:rPr>
                <w:b w:val="1"/>
                <w:bCs w:val="1"/>
              </w:rPr>
              <w:t xml:space="preserve">19-модда. Сайлов комиссияларини шакллантиришда хотин-қизлар ва эркаклар учун тенг ҳуқуқ ҳамда имкониятларни таъминлаш</w:t>
            </w:r>
          </w:p>
          <w:p>
            <w:pPr/>
            <w:r>
              <w:rPr/>
              <w:t xml:space="preserve">Ўзбекистон Республикаси Марказий сайлов комиссиясининг, сайлов ҳамда референдумлар ўтказиш бўйича вилоят, туман, шаҳар, округ ва участка сайлов комиссияларининг таркибини шакллантиришда хотин-қизлар ва эркаклар учун тенг ҳуқуқ ҳамда имкониятлар таъминланади.</w:t>
            </w:r>
          </w:p>
          <w:p>
            <w:pPr>
              <w:jc w:val="center"/>
            </w:pPr>
            <w:r>
              <w:rPr>
                <w:b w:val="1"/>
                <w:bCs w:val="1"/>
              </w:rPr>
              <w:t xml:space="preserve">5-боб. Иқтисодий ва ижтимоий соҳаларда хотин-қизлар ва эркаклар учун тенг ҳуқуқ ҳамда имкониятлар кафолатлари</w:t>
            </w:r>
          </w:p>
          <w:p>
            <w:pPr/>
            <w:r>
              <w:rPr>
                <w:b w:val="1"/>
                <w:bCs w:val="1"/>
              </w:rPr>
              <w:t xml:space="preserve">20-модда. Иқтисодий соҳада ҳамда тадбиркорлик фаолиятида хотин-қизлар ва эркаклар учун тенг ҳуқуқ ҳамда имкониятлар кафолатлари</w:t>
            </w:r>
          </w:p>
          <w:p>
            <w:pPr/>
            <w:r>
              <w:rPr/>
              <w:t xml:space="preserve">Давлат органлари ва мулк шаклидан қатъи назар ташкилотлар раҳбарлари жамиятнинг иқтисодий ресурсларидан, шу жумладан кўчар ва кўчмас мол-мулк, ер, молиявий активлар, кредитлар, ижтимоий жамғармалардан, шунингдек тадбиркорлик фаолиятининг эркин танланган турларидан хотин-қизлар ва эркакларнинг тенг фойдаланишини таъминлаши шарт.</w:t>
            </w:r>
          </w:p>
          <w:p>
            <w:pPr/>
            <w:r>
              <w:rPr/>
              <w:t xml:space="preserve">Давлат хотин-қизлар ва эркакларга тадбиркорлик фаолиятини амалга оширишда тенг ҳуқуқ ҳамда имкониятларни таъминлайди.</w:t>
            </w:r>
          </w:p>
          <w:p>
            <w:pPr/>
            <w:r>
              <w:rPr>
                <w:b w:val="1"/>
                <w:bCs w:val="1"/>
              </w:rPr>
              <w:t xml:space="preserve">21-модда. Меҳнат муносабатларида хотин-қизлар ва эркаклар учун тенг ҳуқуқ ҳамда имкониятлар кафолатлари</w:t>
            </w:r>
          </w:p>
          <w:p>
            <w:pPr/>
            <w:r>
              <w:rPr/>
              <w:t xml:space="preserve">Иш берувчи меҳнат муносабатларида хотин-қизлар ва эркаклар учун тенг ҳуқуқ ҳамда имкониятларни рўёбга чиқариш мақсадида қуйидагиларни таъминлайди:</w:t>
            </w:r>
          </w:p>
          <w:p>
            <w:pPr/>
            <w:r>
              <w:rPr/>
              <w:t xml:space="preserve">ишга ёллашда хотин-қизлар ва эркаклар учун тенг имкониятларни;</w:t>
            </w:r>
          </w:p>
          <w:p>
            <w:pPr/>
            <w:r>
              <w:rPr/>
              <w:t xml:space="preserve">тенг меҳнат учун хотин-қизлар ва эркакларга тенг иш ҳақини (мукофотни) ҳамда хотин-қизлар ва эркаклар ишининг сифатини баҳолашга доир тенг ёндашувни;</w:t>
            </w:r>
          </w:p>
          <w:p>
            <w:pPr/>
            <w:r>
              <w:rPr/>
              <w:t xml:space="preserve">хизматда кўтарилиш, қайта тайёрлаш ва малака оширишда тенг имкониятларни;</w:t>
            </w:r>
          </w:p>
          <w:p>
            <w:pPr/>
            <w:r>
              <w:rPr/>
              <w:t xml:space="preserve">технология, ишлаб чиқариш ва меҳнатни ташкил этишдаги ўзгаришлар, иш ҳажмларининг қисқариши оқибатида ходимларнинг сони (штати) ёки ишнинг хусусияти ўзгариши ёхуд корхона, муассаса ва ташкилот тугатилиши муносабати билан меҳнат шартномаси бекор қилинганда қонунда белгиланган афзалли ҳуқуқларни берган ҳолда хотин-қизлар ва эркакларнинг ҳуқуқлари тенглигини;</w:t>
            </w:r>
          </w:p>
          <w:p>
            <w:pPr/>
            <w:r>
              <w:rPr/>
              <w:t xml:space="preserve">оилани ижтимоий ҳимоя қилиш ҳамда қўллаб-қувватлаш бўйича фарзандлари бор аёллар ва эркаклар фойдалана оладиган амалиётни жорий этиш ва ривожлантиришни, ҳомиладор ҳамда эмизикли аёллар учун қулай меҳнат шароитларини яратишни;</w:t>
            </w:r>
          </w:p>
          <w:p>
            <w:pPr/>
            <w:r>
              <w:rPr/>
              <w:t xml:space="preserve">хотин-қизлар ва эркакларнинг ҳаёт фаолиятини ҳамда соғлиғини сақлашни таъминлайдиган, шу жумладан репродуктив функцияларни сақлайдиган хавфсиз меҳнат шароитларини;</w:t>
            </w:r>
          </w:p>
          <w:p>
            <w:pPr/>
            <w:r>
              <w:rPr/>
              <w:t xml:space="preserve">меҳнат муносабатларида шахсларнинг қадр-қимматини поймол қилишга олиб келувчи номақбул муомалага ёки камситувчи меҳнат шароитларини яратишга йўл қўйилмаслигини;</w:t>
            </w:r>
          </w:p>
          <w:p>
            <w:pPr/>
            <w:r>
              <w:rPr/>
              <w:t xml:space="preserve">хотин-қизлар ва эркаклар учун меҳнат фаолиятини, жамият ҳаётида иштирок этишни оилавий мажбуриятлар билан бирга олиб бориш учун тенг шароитлар яратишни, шу жумладан меҳнат қилиш имкониятини берадиган, болаларни парваришлаш бўйича муассасалар тармоғини ташкил этиш ва кенгайтириш орқали шароитлар яратишни.</w:t>
            </w:r>
          </w:p>
          <w:p>
            <w:pPr/>
            <w:r>
              <w:rPr>
                <w:i w:val="1"/>
                <w:iCs w:val="1"/>
              </w:rPr>
              <w:t xml:space="preserve"> LexUZ шарҳи</w:t>
            </w:r>
          </w:p>
          <w:p>
            <w:pPr/>
            <w:r>
              <w:rPr>
                <w:i w:val="1"/>
                <w:iCs w:val="1"/>
              </w:rPr>
              <w:t xml:space="preserve">Қаранг: Ўзбекистон Республикаси Конституциясининг </w:t>
            </w:r>
            <w:hyperlink r:id="rId26" w:history="1">
              <w:r>
                <w:rPr/>
                <w:t xml:space="preserve">37-моддаси</w:t>
              </w:r>
            </w:hyperlink>
            <w:r>
              <w:rPr>
                <w:i w:val="1"/>
                <w:iCs w:val="1"/>
              </w:rPr>
              <w:t xml:space="preserve">, Ўзбекистон Республикаси Жиноят кодексининг </w:t>
            </w:r>
            <w:hyperlink r:id="rId27" w:history="1">
              <w:r>
                <w:rPr/>
                <w:t xml:space="preserve">46</w:t>
              </w:r>
            </w:hyperlink>
            <w:r>
              <w:rPr>
                <w:i w:val="1"/>
                <w:iCs w:val="1"/>
              </w:rPr>
              <w:t xml:space="preserve">, </w:t>
            </w:r>
            <w:hyperlink r:id="rId28" w:history="1">
              <w:r>
                <w:rPr/>
                <w:t xml:space="preserve">821</w:t>
              </w:r>
            </w:hyperlink>
            <w:r>
              <w:rPr>
                <w:i w:val="1"/>
                <w:iCs w:val="1"/>
              </w:rPr>
              <w:t xml:space="preserve">, </w:t>
            </w:r>
            <w:hyperlink r:id="rId29" w:history="1">
              <w:r>
                <w:rPr/>
                <w:t xml:space="preserve">83-моддалари</w:t>
              </w:r>
            </w:hyperlink>
            <w:r>
              <w:rPr>
                <w:i w:val="1"/>
                <w:iCs w:val="1"/>
              </w:rPr>
              <w:t xml:space="preserve">, 88-моддаси биринчи қисмининг </w:t>
            </w:r>
            <w:hyperlink r:id="rId30" w:history="1">
              <w:r>
                <w:rPr/>
                <w:t xml:space="preserve">«б» банди</w:t>
              </w:r>
            </w:hyperlink>
            <w:r>
              <w:rPr>
                <w:i w:val="1"/>
                <w:iCs w:val="1"/>
              </w:rPr>
              <w:t xml:space="preserve">.</w:t>
            </w:r>
          </w:p>
          <w:p>
            <w:pPr/>
            <w:r>
              <w:rPr>
                <w:b w:val="1"/>
                <w:bCs w:val="1"/>
              </w:rPr>
              <w:t xml:space="preserve">22-модда. Жамоа шартномалари ва келишувларида хотин-қизлар ва эркаклар учун тенг ҳуқуқ ҳамда имкониятлар кафолатлари</w:t>
            </w:r>
          </w:p>
          <w:p>
            <w:pPr/>
            <w:r>
              <w:rPr/>
              <w:t xml:space="preserve">Меҳнат муносабатларини жамоа-шартномавий жиҳатдан тартибга солиш чоғида хотин-қизлар ва эркаклар учун тенг ҳуқуқ ҳамда имкониятларни таъминлайдиган қоидаларни жамоа шартномалари ва келишувларига киритиш, уларнинг касбий ва оилавий мажбуриятларни қўшиб бажариши учун шарт-шароитларни яхшилаш шарт.</w:t>
            </w:r>
          </w:p>
          <w:p>
            <w:pPr/>
            <w:r>
              <w:rPr/>
              <w:t xml:space="preserve">Жамоа шартномалари ва келишувларида қуйидагилар назарда тутилиши керак:</w:t>
            </w:r>
          </w:p>
          <w:p>
            <w:pPr/>
            <w:r>
              <w:rPr/>
              <w:t xml:space="preserve">хотин-қизлар ва эркаклар учун тенг ҳуқуқ ҳамда имкониятларни таъминлаш мажбуриятларини ташкилотларнинг ва улар таркибий бўлинмаларининг ваколатли шахси зиммасига юклатиш;</w:t>
            </w:r>
          </w:p>
          <w:p>
            <w:pPr/>
            <w:r>
              <w:rPr/>
              <w:t xml:space="preserve">ишга қабул қилиш ва хизмат бўйича кўтаришда хотин-қизлар ва эркаклар учун тенг ҳуқуқ ҳамда имкониятларни яратиш;</w:t>
            </w:r>
          </w:p>
          <w:p>
            <w:pPr/>
            <w:r>
              <w:rPr/>
              <w:t xml:space="preserve">хотин-қизлар ва эркаклар меҳнатига ҳақ тўлашда нотенгликни бартараф этиш.</w:t>
            </w:r>
          </w:p>
          <w:p>
            <w:pPr/>
            <w:r>
              <w:rPr>
                <w:b w:val="1"/>
                <w:bCs w:val="1"/>
              </w:rPr>
              <w:t xml:space="preserve">23-модда. Ижтимоий ҳимоя соҳасида хотин-қизлар ва эркаклар учун тенг ҳуқуқ ҳамда имкониятлар кафолатлари</w:t>
            </w:r>
          </w:p>
          <w:p>
            <w:pPr/>
            <w:r>
              <w:rPr/>
              <w:t xml:space="preserve">Давлат органлари, шунингдек мулкчилик шаклидан қатъи назар ташкилотлар ва уларнинг мансабдор шахслари аҳолини ижтимоий ҳимоя қилиш чораларини амалга оширишда хотин-қизлар ва эркакларнинг ҳуқуқларини тенг даражада ҳисобга олиши шарт.</w:t>
            </w:r>
          </w:p>
          <w:p>
            <w:pPr/>
            <w:r>
              <w:rPr/>
              <w:t xml:space="preserve">Хотин-қизлар ва эркаклар ижтимоий имтиёзлардан фойдаланишда тенг ҳуқуқларга эга.</w:t>
            </w:r>
          </w:p>
          <w:p>
            <w:pPr/>
            <w:r>
              <w:rPr>
                <w:b w:val="1"/>
                <w:bCs w:val="1"/>
              </w:rPr>
              <w:t xml:space="preserve">24-модда. Оилавий муносабатлар ҳамда болалар тарбияси соҳасида хотин-қизлар ва эркаклар учун тенг ҳуқуқ ҳамда имкониятлар кафолатлари</w:t>
            </w:r>
          </w:p>
          <w:p>
            <w:pPr/>
            <w:r>
              <w:rPr/>
              <w:t xml:space="preserve">Оила, оналик, оталик ва болалик давлат муҳофазасидадир.</w:t>
            </w:r>
          </w:p>
          <w:p>
            <w:pPr/>
            <w:r>
              <w:rPr/>
              <w:t xml:space="preserve">Хотин-қизлар ва эркаклар оилавий муносабатлар соҳасида тенг ҳуқуқ ҳамда мажбуриятларга эга.</w:t>
            </w:r>
          </w:p>
          <w:p>
            <w:pPr/>
            <w:r>
              <w:rPr/>
              <w:t xml:space="preserve">Оилавий муносабатлар соҳасида хотин-қизлар ва эркаклар учун ҳуқуқ ҳамда имкониятларнинг тенглиги қуйидагиларга асосланади:</w:t>
            </w:r>
          </w:p>
          <w:p>
            <w:pPr/>
            <w:r>
              <w:rPr/>
              <w:t xml:space="preserve">хотин-қизлар ва эркаклар никоҳ тузишининг ихтиёрийлигига;</w:t>
            </w:r>
          </w:p>
          <w:p>
            <w:pPr/>
            <w:r>
              <w:rPr/>
              <w:t xml:space="preserve">мажбурий ва эрта никоҳларга йўл қўйилмаслигига;</w:t>
            </w:r>
          </w:p>
          <w:p>
            <w:pPr/>
            <w:r>
              <w:rPr/>
              <w:t xml:space="preserve">эр ва хотиннинг шахсий ва мулкий ҳуқуқ ҳамда мажбуриятлари тенглигига;</w:t>
            </w:r>
          </w:p>
          <w:p>
            <w:pPr/>
            <w:r>
              <w:rPr/>
              <w:t xml:space="preserve">оиланинг ички можароларини ўзаро келишув бўйича ҳал қилишга;</w:t>
            </w:r>
          </w:p>
          <w:p>
            <w:pPr/>
            <w:r>
              <w:rPr/>
              <w:t xml:space="preserve">уй меҳнатига нисбатан хотин-қизлар ва эркаклар ҳуқуқ ҳамда мажбуриятларининг тенглигига;</w:t>
            </w:r>
          </w:p>
          <w:p>
            <w:pPr/>
            <w:r>
              <w:rPr/>
              <w:t xml:space="preserve">болаларни боқиш, тарбиялаш ва ўқитишда, вояга етмаган ҳамда меҳнатга лаёқатсиз оила аъзоларининг ҳуқуқ ва манфаатлари ҳимоя қилинишини таъминлашда тенг иштирок этишга.</w:t>
            </w:r>
          </w:p>
          <w:p>
            <w:pPr/>
            <w:r>
              <w:rPr/>
              <w:t xml:space="preserve">Ота-оналар кичик ёшдаги болаларни, ногиронлиги бўлган оила аъзоларини парваришлаш бўйича нафақалар олишда тенг ҳуқуқларга эга бўлади.</w:t>
            </w:r>
          </w:p>
          <w:p>
            <w:pPr/>
            <w:r>
              <w:rPr/>
              <w:t xml:space="preserve">Бола туғилиши муносабати билан она ҳам, ота ҳам ҳақ тўланадиган таътил олиш ҳуқуқига эга. Болани парваришлаш бўйича таътилнинг давомийлиги ота-онанинг ихтиёрига кўра улар ўртасида бўлиниши мумкин, бунда ота-она таътилдан уни қисмларга бўлган ҳолда фойдаланиши мумкин.</w:t>
            </w:r>
          </w:p>
          <w:p>
            <w:pPr/>
            <w:r>
              <w:rPr>
                <w:i w:val="1"/>
                <w:iCs w:val="1"/>
              </w:rPr>
              <w:t xml:space="preserve"> LexUZ шарҳи</w:t>
            </w:r>
          </w:p>
          <w:p>
            <w:pPr/>
            <w:r>
              <w:rPr>
                <w:i w:val="1"/>
                <w:iCs w:val="1"/>
              </w:rPr>
              <w:t xml:space="preserve">Қаранг: Ўзбекистон Республикаси Оила кодексининг </w:t>
            </w:r>
            <w:hyperlink r:id="rId16" w:history="1">
              <w:r>
                <w:rPr/>
                <w:t xml:space="preserve">2-моддаси</w:t>
              </w:r>
            </w:hyperlink>
            <w:r>
              <w:rPr>
                <w:i w:val="1"/>
                <w:iCs w:val="1"/>
              </w:rPr>
              <w:t xml:space="preserve">.</w:t>
            </w:r>
          </w:p>
          <w:p>
            <w:pPr/>
            <w:r>
              <w:rPr>
                <w:b w:val="1"/>
                <w:bCs w:val="1"/>
              </w:rPr>
              <w:t xml:space="preserve">25-модда. Уй меҳнатини бажаришда тенг муносабатлар кафолатлари</w:t>
            </w:r>
          </w:p>
          <w:p>
            <w:pPr/>
            <w:r>
              <w:rPr/>
              <w:t xml:space="preserve">Уй меҳнати жинс бўйича бевосита ёки билвосита камситиш учун асос бўлиши мумкин эмас, у аёллар ва эркаклар томонидан тенг даражада амалга оширилади.</w:t>
            </w:r>
          </w:p>
          <w:p>
            <w:pPr>
              <w:jc w:val="center"/>
            </w:pPr>
            <w:r>
              <w:rPr>
                <w:b w:val="1"/>
                <w:bCs w:val="1"/>
              </w:rPr>
              <w:t xml:space="preserve">6-боб. Таълим, илм-фан, маданият ҳамда соғлиқни сақлаш соҳасида хотин-қизлар ва эркаклар учун тенг ҳуқуқ ҳамда имкониятлар кафолатлари</w:t>
            </w:r>
          </w:p>
          <w:p>
            <w:pPr/>
            <w:r>
              <w:rPr>
                <w:b w:val="1"/>
                <w:bCs w:val="1"/>
              </w:rPr>
              <w:t xml:space="preserve">26-модда. Таълим, илм-фан ҳамда маданият соҳасида хотин-қизлар ва эркаклар учун тенг ҳуқуқ ҳамда имкониятлар кафолатлари</w:t>
            </w:r>
          </w:p>
          <w:p>
            <w:pPr/>
            <w:r>
              <w:rPr/>
              <w:t xml:space="preserve">Давлат таълим олиш ҳуқуқини амалга оширишда хотин-қизлар ва эркакларга тенг имкониятлар яратилишини таъминлайди.</w:t>
            </w:r>
          </w:p>
          <w:p>
            <w:pPr/>
            <w:r>
              <w:rPr/>
              <w:t xml:space="preserve">Давлат қуйидагиларни кафолатлайди:</w:t>
            </w:r>
          </w:p>
          <w:p>
            <w:pPr/>
            <w:r>
              <w:rPr/>
              <w:t xml:space="preserve">хотин-қизлар ва эркакларнинг таълим олиш, қайта тайёрлаш ва малака оширишнинг барча турларидан фойдаланишга, таълим ва илмий жараённи амалга оширишда иштирок этишга ҳамда маданиятдан, маданий қадриятлар ва меросдан фойдаланишга доир тенг ҳуқуқ ва имкониятларини;</w:t>
            </w:r>
          </w:p>
          <w:p>
            <w:pPr/>
            <w:r>
              <w:rPr/>
              <w:t xml:space="preserve">турли таълим дастурларига гендер мавзусини жорий этиш орқали фуқароларнинг гендерга оид маърифатини оширишга кўмаклашишни;</w:t>
            </w:r>
          </w:p>
          <w:p>
            <w:pPr/>
            <w:r>
              <w:rPr/>
              <w:t xml:space="preserve">жинслардан бирининг устунлиги ғоясига асосланган нотўғри тасаввурлардан холи ўқув адабиётларини тайёрлаш ва чоп этишни;</w:t>
            </w:r>
          </w:p>
          <w:p>
            <w:pPr/>
            <w:r>
              <w:rPr/>
              <w:t xml:space="preserve">ўқув дастурлари ва дарсликларни жинс бўйича камситишга йўл қўймаслик принципига мувофиқлик юзасидан мунтазам равишда мониторинг қилишни;</w:t>
            </w:r>
          </w:p>
          <w:p>
            <w:pPr/>
            <w:r>
              <w:rPr/>
              <w:t xml:space="preserve">гендер сиёсати амалга оширилишини таъминлаш масалалари бўйича аҳолининг ҳуқуқий маданиятини юксалтиришга қаратилган ахборот-маърифий тадбирларни рағбатлантириш ва ҳар томонлама қўллаб-қувватлашни.</w:t>
            </w:r>
          </w:p>
          <w:p>
            <w:pPr/>
            <w:r>
              <w:rPr/>
              <w:t xml:space="preserve">Таълим соҳасидаги ваколатли орган таълим дастурларини, таълим муассасаларининг дастурларини ҳамда режаларини уларнинг хотин-қизлар ва эркаклар учун тенг ҳуқуқ ҳамда имкониятлар кафолатларини таъминлаш принципларига мувофиқлиги жиҳатидан экспертизадан ўтказишни таъминлайди.</w:t>
            </w:r>
          </w:p>
          <w:p>
            <w:pPr/>
            <w:r>
              <w:rPr/>
              <w:t xml:space="preserve">Олий таълим муассасаларининг таълим дастурлари ва малака ошириш курслари хотин-қизлар ва эркаклар учун тенг ҳуқуқ ҳамда имкониятларни таъминлаш бўйича курсни ўз ичига олиши керак.</w:t>
            </w:r>
          </w:p>
          <w:p>
            <w:pPr/>
            <w:r>
              <w:rPr>
                <w:i w:val="1"/>
                <w:iCs w:val="1"/>
              </w:rPr>
              <w:t xml:space="preserve"> LexUZ шарҳи</w:t>
            </w:r>
          </w:p>
          <w:p>
            <w:pPr/>
            <w:r>
              <w:rPr>
                <w:i w:val="1"/>
                <w:iCs w:val="1"/>
              </w:rPr>
              <w:t xml:space="preserve">Қаранг: Ўзбекистон Республикаси Конституциясининг </w:t>
            </w:r>
            <w:hyperlink r:id="rId31" w:history="1">
              <w:r>
                <w:rPr/>
                <w:t xml:space="preserve">41-моддаси</w:t>
              </w:r>
            </w:hyperlink>
            <w:r>
              <w:rPr>
                <w:i w:val="1"/>
                <w:iCs w:val="1"/>
              </w:rPr>
              <w:t xml:space="preserve">, Ўзбекистон Республикасининг «Таълим тўғрисида»ги </w:t>
            </w:r>
            <w:hyperlink r:id="rId32" w:history="1">
              <w:r>
                <w:rPr/>
                <w:t xml:space="preserve">Қонуни</w:t>
              </w:r>
            </w:hyperlink>
            <w:r>
              <w:rPr>
                <w:i w:val="1"/>
                <w:iCs w:val="1"/>
              </w:rPr>
              <w:t xml:space="preserve">.</w:t>
            </w:r>
          </w:p>
          <w:p>
            <w:pPr/>
            <w:r>
              <w:rPr>
                <w:b w:val="1"/>
                <w:bCs w:val="1"/>
              </w:rPr>
              <w:t xml:space="preserve">27-модда. Соғлиқни сақлаш соҳасида хотин-қизлар ва эркаклар учун тенг ҳуқуқ ҳамда имкониятлар кафолатлари</w:t>
            </w:r>
          </w:p>
          <w:p>
            <w:pPr/>
            <w:r>
              <w:rPr/>
              <w:t xml:space="preserve">Давлат қуйидагиларни кафолатлайди:</w:t>
            </w:r>
          </w:p>
          <w:p>
            <w:pPr/>
            <w:r>
              <w:rPr/>
              <w:t xml:space="preserve">хотин-қизлар ва эркакларнинг соғлиқни сақлаш соҳасидаги ўз ҳуқуқларини амалга оширишга, шу жумладан малакали тиббий хизмат кўрсатилишига, қулай тиббий хизматлардан фойдаланишга, оилани режалаштиришга ва репродуктив саломатликни ҳимоя қилишга бўлган тенг имкониятларини;</w:t>
            </w:r>
          </w:p>
          <w:p>
            <w:pPr/>
            <w:r>
              <w:rPr/>
              <w:t xml:space="preserve">зарур бўлган ҳолларда, хотин-қизларнинг турли эҳтиёжларини ҳисобга олиб, айниқса, ҳомиладорлик, туғиш даврида ва туғишдан кейинги даврда хотин-қизларга бепул хизматлар кўрсатган, шунингдек ҳомиладорлик ва эмизиш даврида тегишли озиқ-овқат билан таъминлаган ҳолда, соғлиқни сақлаш соҳасидаги стратегия ва дастурларнинг амалга оширилишини;</w:t>
            </w:r>
          </w:p>
          <w:p>
            <w:pPr/>
            <w:r>
              <w:rPr/>
              <w:t xml:space="preserve">тиббий таълим соҳасида репродуктив саломатликни мустаҳкамлашга, жинс бўйича бевосита ва билвосита камситишларнинг олдини олишга қаратилган ташаббусларни қабул қилишни;</w:t>
            </w:r>
          </w:p>
          <w:p>
            <w:pPr/>
            <w:r>
              <w:rPr/>
              <w:t xml:space="preserve">соғлиқни сақлаш соҳасида хотин-қизлар ва эркаклар ўртасидаги тафовутларни ҳисобга олувчи илмий тадқиқотларни ривожлантиришга кўмаклашишни.</w:t>
            </w:r>
          </w:p>
          <w:p>
            <w:pPr/>
            <w:r>
              <w:rPr>
                <w:i w:val="1"/>
                <w:iCs w:val="1"/>
              </w:rPr>
              <w:t xml:space="preserve"> LexUZ шарҳи</w:t>
            </w:r>
          </w:p>
          <w:p>
            <w:pPr/>
            <w:r>
              <w:rPr>
                <w:i w:val="1"/>
                <w:iCs w:val="1"/>
              </w:rPr>
              <w:t xml:space="preserve">Қаранг: Ўзбекистон Республикаси Конституциясининг </w:t>
            </w:r>
            <w:hyperlink r:id="rId33" w:history="1">
              <w:r>
                <w:rPr/>
                <w:t xml:space="preserve">40-моддаси</w:t>
              </w:r>
            </w:hyperlink>
            <w:r>
              <w:rPr>
                <w:i w:val="1"/>
                <w:iCs w:val="1"/>
              </w:rPr>
              <w:t xml:space="preserve">, Ўзбекистон Республикаси «Фуқаролар соғлиғини сақлаш тўғрисида»ги Қонунининг </w:t>
            </w:r>
            <w:hyperlink r:id="rId34" w:history="1">
              <w:r>
                <w:rPr/>
                <w:t xml:space="preserve">13-моддаси</w:t>
              </w:r>
            </w:hyperlink>
            <w:r>
              <w:rPr>
                <w:i w:val="1"/>
                <w:iCs w:val="1"/>
              </w:rPr>
              <w:t xml:space="preserve">.</w:t>
            </w:r>
          </w:p>
          <w:p>
            <w:pPr>
              <w:jc w:val="center"/>
            </w:pPr>
            <w:r>
              <w:rPr>
                <w:b w:val="1"/>
                <w:bCs w:val="1"/>
              </w:rPr>
              <w:t xml:space="preserve">7-боб. Якунловчи қоидалар</w:t>
            </w:r>
          </w:p>
          <w:p>
            <w:pPr/>
            <w:r>
              <w:rPr>
                <w:b w:val="1"/>
                <w:bCs w:val="1"/>
              </w:rPr>
              <w:t xml:space="preserve">28-модда. Жинс бўйича бевосита ёки билвосита камситиш фактлари устидан шикоят қилиш</w:t>
            </w:r>
          </w:p>
          <w:p>
            <w:pPr/>
            <w:r>
              <w:rPr/>
              <w:t xml:space="preserve">Агар шахс ўзини жинс бўйича бевосита ёки билвосита камситишга дучор этилган деб ҳисобласа, ваколатли органларга ёки судга мурожаат қилиш ҳуқуқига эга. Бунда жинс бўйича бевосита ёки билвосита камситишга дучор этилган шахсдан давлат божи ундирилмайди.</w:t>
            </w:r>
          </w:p>
          <w:p>
            <w:pPr/>
            <w:hyperlink r:id="rId35" w:history="1">
              <w:r>
                <w:rPr/>
                <w:t xml:space="preserve">Олдинги</w:t>
              </w:r>
            </w:hyperlink>
            <w:r>
              <w:rPr>
                <w:i w:val="1"/>
                <w:iCs w:val="1"/>
              </w:rPr>
              <w:t xml:space="preserve"> таҳрирга қаранг.</w:t>
            </w:r>
          </w:p>
          <w:p>
            <w:pPr/>
            <w:r>
              <w:rPr/>
              <w:t xml:space="preserve">Хотин-қизлар ва эркакларнинг тенг ҳуқуқлилиги бузилганлиги тўғрисидаги ишларни судларда кўриш чоғида адвокатлар томонидан кўрсатиладиган юридик хизматларга ҳақ тўлаш қонунчиликда белгиланган тартибда, уларнинг хоҳишига кўра давлат ҳисобидан қопланади.</w:t>
            </w:r>
          </w:p>
          <w:p>
            <w:pPr/>
            <w:r>
              <w:rPr>
                <w:i w:val="1"/>
                <w:iCs w:val="1"/>
              </w:rPr>
              <w:t xml:space="preserve">(28-модданинг иккинчи қисми Ўзбекистон Республикасининг 2021 йил 21 апрелдаги ЎРҚ-683-сонли </w:t>
            </w:r>
            <w:hyperlink r:id="rId36" w:history="1">
              <w:r>
                <w:rPr/>
                <w:t xml:space="preserve">Қонуни </w:t>
              </w:r>
            </w:hyperlink>
            <w:r>
              <w:rPr>
                <w:i w:val="1"/>
                <w:iCs w:val="1"/>
              </w:rPr>
              <w:t xml:space="preserve">таҳририда — Қонунчилик маълумотлари миллий базаси, 21.04.2021 й., 03/21/683/0375-сон)</w:t>
            </w:r>
          </w:p>
          <w:p>
            <w:pPr/>
            <w:hyperlink r:id="rId37" w:history="1">
              <w:r>
                <w:rPr/>
                <w:t xml:space="preserve">Олдинги</w:t>
              </w:r>
            </w:hyperlink>
            <w:r>
              <w:rPr>
                <w:i w:val="1"/>
                <w:iCs w:val="1"/>
              </w:rPr>
              <w:t xml:space="preserve"> таҳрирга қаранг.</w:t>
            </w:r>
          </w:p>
          <w:p>
            <w:pPr/>
            <w:r>
              <w:rPr>
                <w:b w:val="1"/>
                <w:bCs w:val="1"/>
              </w:rPr>
              <w:t xml:space="preserve">29-модда. Хотин-қизлар ва эркаклар учун тенг ҳуқуқ ҳамда имкониятлар кафолатлари тўғрисидаги қонунчиликни бузганлик учун жавобгарлик</w:t>
            </w:r>
          </w:p>
          <w:p>
            <w:pPr/>
            <w:r>
              <w:rPr/>
              <w:t xml:space="preserve">Хотин-қизлар ва эркаклар учун тенг ҳуқуқ ҳамда имкониятлар кафолатлари тўғрисидаги қонунчиликни бузганликда айбдор шахслар белгиланган тартибда жавобгар бўлади.</w:t>
            </w:r>
          </w:p>
          <w:p>
            <w:pPr/>
            <w:r>
              <w:rPr>
                <w:i w:val="1"/>
                <w:iCs w:val="1"/>
              </w:rPr>
              <w:t xml:space="preserve">(29-модда Ўзбекистон Республикасининг 2021 йил 21 апрелдаги ЎРҚ-683-сонли </w:t>
            </w:r>
            <w:hyperlink r:id="rId38" w:history="1">
              <w:r>
                <w:rPr/>
                <w:t xml:space="preserve">Қонуни </w:t>
              </w:r>
            </w:hyperlink>
            <w:r>
              <w:rPr>
                <w:i w:val="1"/>
                <w:iCs w:val="1"/>
              </w:rPr>
              <w:t xml:space="preserve">таҳририда — Қонунчилик маълумотлари миллий базаси, 21.04.2021 й., 03/21/683/0375-сон)</w:t>
            </w:r>
          </w:p>
          <w:p>
            <w:pPr/>
            <w:r>
              <w:rPr>
                <w:b w:val="1"/>
                <w:bCs w:val="1"/>
              </w:rPr>
              <w:t xml:space="preserve">30-модда. Ушбу Қонуннинг ижросини, етказилишини, моҳияти ва аҳамияти тушунтирилишини таъминлаш</w:t>
            </w:r>
          </w:p>
          <w:p>
            <w:pPr/>
            <w:r>
              <w:rPr/>
              <w:t xml:space="preserve">Ўзбекистон Республикаси Вазирлар Маҳкамаси ва бошқа манфаатдор ташкилотлар ушбу Қонуннинг ижросини, ижрочиларга етказилишини ҳамда моҳияти ва аҳамияти аҳоли ўртасида тушунтирилишини таъминласин.</w:t>
            </w:r>
          </w:p>
          <w:p>
            <w:pPr/>
            <w:hyperlink r:id="rId39" w:history="1">
              <w:r>
                <w:rPr/>
                <w:t xml:space="preserve">Олдинги</w:t>
              </w:r>
            </w:hyperlink>
            <w:r>
              <w:rPr>
                <w:i w:val="1"/>
                <w:iCs w:val="1"/>
              </w:rPr>
              <w:t xml:space="preserve"> таҳрирга қаранг.</w:t>
            </w:r>
          </w:p>
          <w:p>
            <w:pPr/>
            <w:r>
              <w:rPr>
                <w:b w:val="1"/>
                <w:bCs w:val="1"/>
              </w:rPr>
              <w:t xml:space="preserve">31-модда. Қонунчиликни ушбу Қонунга мувофиқлаштириш</w:t>
            </w:r>
          </w:p>
          <w:p>
            <w:pPr/>
            <w:r>
              <w:rPr>
                <w:i w:val="1"/>
                <w:iCs w:val="1"/>
              </w:rPr>
              <w:t xml:space="preserve">(31-модданинг номи Ўзбекистон Республикасининг 2021 йил 21 апрелдаги ЎРҚ-683-сонли </w:t>
            </w:r>
            <w:hyperlink r:id="rId40" w:history="1">
              <w:r>
                <w:rPr/>
                <w:t xml:space="preserve">Қонуни </w:t>
              </w:r>
            </w:hyperlink>
            <w:r>
              <w:rPr>
                <w:i w:val="1"/>
                <w:iCs w:val="1"/>
              </w:rPr>
              <w:t xml:space="preserve">таҳририда — Қонунчилик маълумотлари миллий базаси, 21.04.2021 й., 03/21/683/0375-сон)</w:t>
            </w:r>
          </w:p>
          <w:p>
            <w:pPr/>
            <w:r>
              <w:rPr/>
              <w:t xml:space="preserve">Ўзбекистон Республикаси Вазирлар Маҳкамаси:</w:t>
            </w:r>
          </w:p>
          <w:p>
            <w:pPr/>
            <w:r>
              <w:rPr/>
              <w:t xml:space="preserve">ҳукумат қарорларини ушбу Қонунга мувофиқлаштирсин;</w:t>
            </w:r>
          </w:p>
          <w:p>
            <w:pPr/>
            <w:r>
              <w:rPr/>
              <w:t xml:space="preserve">давлат бошқаруви органлари ушбу Қонунга зид бўлган ўз норматив-ҳуқуқий ҳужжатларини қайта кўриб чиқишлари ва бекор қилишларини таъминласин.</w:t>
            </w:r>
          </w:p>
          <w:p>
            <w:pPr/>
            <w:r>
              <w:rPr>
                <w:b w:val="1"/>
                <w:bCs w:val="1"/>
              </w:rPr>
              <w:t xml:space="preserve">32-модда. Ушбу Қонуннинг кучга кириши</w:t>
            </w:r>
          </w:p>
          <w:p>
            <w:pPr/>
            <w:r>
              <w:rPr/>
              <w:t xml:space="preserve">Ушбу Қонун расмий эълон қилинган кундан эътиборан кучга киради.</w:t>
            </w:r>
          </w:p>
          <w:p>
            <w:pPr>
              <w:jc w:val="end"/>
            </w:pPr>
            <w:r>
              <w:rPr>
                <w:b w:val="1"/>
                <w:bCs w:val="1"/>
              </w:rPr>
              <w:t xml:space="preserve">Ўзбекистон Республикасининг Президенти Ш. МИРЗИЁЕВ</w:t>
            </w:r>
          </w:p>
          <w:p>
            <w:pPr>
              <w:jc w:val="end"/>
            </w:pPr>
            <w:r>
              <w:rPr/>
              <w:t xml:space="preserve">Тошкент ш.,</w:t>
            </w:r>
          </w:p>
          <w:p>
            <w:pPr>
              <w:jc w:val="end"/>
            </w:pPr>
            <w:r>
              <w:rPr/>
              <w:t xml:space="preserve">2019 йил 2 сентябрь,</w:t>
            </w:r>
          </w:p>
          <w:p>
            <w:pPr>
              <w:jc w:val="end"/>
            </w:pPr>
            <w:r>
              <w:rPr/>
              <w:t xml:space="preserve">ЎРҚ-562-сон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https://new.uzkimyosanoat.uz/uz/gender-equality/equal-rights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