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марказий аппаратида хотин-қизлар ва эркаклар учун тенг ҳуқуқ ҳамда имкониятларни таъминиаш бўйича маслаҳат-кенгаш органи фаолиятини такомиллаштириш тўғрисида буйруқ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https://new.uzkimyosanoat.uz/uz/gender-equality/buyruq-gender-tenglik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