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31-июл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навбатдан ташқари умумий йиғилиши 3-сон баённомаси (22.04.2024)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https://new.uzkimyosanoat.uz/uz/corporate/disclosure/shareholder-meeting/minutes-20240422-03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