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2021 йил якуни бўйича соф фойдаси тақсимоти лойиҳаси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Номи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Фоиз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Сумма (сўм)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 соф фойда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100,0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53 358 597 800,0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дивидендга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26 679 298 900,0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захира фондига (Ўзбекистон Респуликасининг "Акциядорлик жамиятлари ва акциядорларнинг ҳуқуқларини ҳимоя қилиш тўғрисида"ги Қонуни 32-моддасига мувофиқ)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2 667 929 890,0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инновацион фаолиятни қўллаб-қувватлаш жамғармасига (Ўзбекистон Республикаси Вазирлар Маҳкамасининг 2018 йил 12 январдаги 24-сон ва 2018 йил 12 мартдаги 195-сон қарорларига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5 335 859 780,0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меҳнатни муҳофаза қилиш жамғармасига (Ўзбекистон Республикаси Вазирлар Маҳкамасининг 2008 йил 12 ноябрдаги 245-сон қарори ҳамда Жамғарма тўғрисидаги Низомга мувофиқ)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533 585 978,0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кимё саноати корхоналарини ривожлантириш ва қўллаб-қувватлаш жамғармасига (Ўзбекистон Республикаси Президенти Ш.М. Мирзиёев ҳузурида ўтказилган тақдимот йиғилишининг 22-сонли баёни 13-бандига асосан)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17 074 751 296,0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жамиятнинг бошқарув ва назорат органлари (кузатув кенгаши аъзолари ва котиби, ижроия органи ва тафтиш комиссияси аъзолари) рағбатлантиришига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1 067 171 956,0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https://new.uzkimyosanoat.uz/uz/corporate/disclosure/profit/p2021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