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1-феврал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январь ойида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  йилнинг январ ойида “Ўзкимёсаноат” корхоналарида  174,9 млрд. сўмлик товар маҳсулот ишлаб чиқарилди. Айни пайтда 10,1 млрд.сўмлик халқ истеъмол моллари ишлаб чиқарилди.</w:t>
            </w:r>
          </w:p>
          <w:p>
            <w:pPr/>
            <w:r>
              <w:rPr/>
              <w:t xml:space="preserve">Соф ҳолда 105,33 минг тонна  минерал ўғитлар, шу жумладан 89,47 минг тонна азотли, 10,64 минг тонна фосфорли ва 5,22  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https://new.uzkimyosanoat.uz/uz/corporate/disclosure/indicators/itogi201601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