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5-сен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Қимматли қоғозларни чиқариш. 26.07.2023 йилдаги 25-сон муҳим факт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25-2023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