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09.09.2024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https://new.uzkimyosanoat.uz/uz/corporate/disclosure/facts/fact-06-20240909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