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22-янва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Жамиятнинг ривожланиш стратегияс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development-strateg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