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Поливинилхлорид (ПВХ)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Тавсиф:</w:t>
            </w:r>
            <w:br/>
            <w:r>
              <w:rPr/>
              <w:t xml:space="preserve">Винилхлориднинг термопластик полимери.</w:t>
            </w:r>
            <w:br/>
            <w:r>
              <w:rPr>
                <w:b w:val="1"/>
                <w:bCs w:val="1"/>
              </w:rPr>
              <w:t xml:space="preserve">2. Техник хусусиятлари:</w:t>
            </w:r>
            <w:br/>
            <w:r>
              <w:rPr/>
              <w:t xml:space="preserve">Полимерланиш даражаси: 800–1500</w:t>
            </w:r>
            <w:br/>
            <w:r>
              <w:rPr/>
              <w:t xml:space="preserve">Сочилма зичлиги: 0,45–0,7 г/см³</w:t>
            </w:r>
            <w:br/>
            <w:r>
              <w:rPr/>
              <w:t xml:space="preserve">Юмшаш ҳарорати: ~70–80°C</w:t>
            </w:r>
            <w:br/>
            <w:r>
              <w:rPr>
                <w:b w:val="1"/>
                <w:bCs w:val="1"/>
              </w:rPr>
              <w:t xml:space="preserve">3. Кимёвий таркиби:</w:t>
            </w:r>
            <w:br/>
            <w:r>
              <w:rPr/>
              <w:t xml:space="preserve">(C₂H₃Cl)ₙ</w:t>
            </w:r>
            <w:br/>
            <w:r>
              <w:rPr>
                <w:b w:val="1"/>
                <w:bCs w:val="1"/>
              </w:rPr>
              <w:t xml:space="preserve">4. Чиқарилиш шакли:</w:t>
            </w:r>
            <w:br/>
            <w:r>
              <w:rPr/>
              <w:t xml:space="preserve">Кукун / гранулалар</w:t>
            </w:r>
            <w:br/>
            <w:r>
              <w:rPr>
                <w:b w:val="1"/>
                <w:bCs w:val="1"/>
              </w:rPr>
              <w:t xml:space="preserve">5. Қўлланилиши:</w:t>
            </w:r>
            <w:br/>
            <w:r>
              <w:rPr/>
              <w:t xml:space="preserve">Қувурлар, кабель ва плёнка ишлаб чиқариш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https://new.uzkimyosanoat.uz/uz/company/product/resins-and-polymers/rolivinilxlorid-pvx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