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4-январ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2024 йил давомида "Ўзкимёсаноат" АЖга жисмоний ва юридик шахслардан тушган ва назоратга олинган мурожаатларни кўриб чиқиш натижалари тўғрисида маълумот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Т/р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Мурожаатда кўтарилган масалалар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Жами мурожаатлар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Ёзма мурожаатлар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Электрон мурожаатлар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Оғзаки мурожаатлар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Назоратга олинганлар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Жумладан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Такрорийлар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Муддати бузилганлар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Чоралар</w:t>
                  </w:r>
                  <w:br/>
                  <w:r>
                    <w:rPr>
                      <w:b w:val="1"/>
                      <w:bCs w:val="1"/>
                    </w:rPr>
                    <w:t xml:space="preserve">			кўрилди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Тушунтирилди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Рад этилди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Кўриб</w:t>
                  </w:r>
                  <w:br/>
                  <w:r>
                    <w:rPr>
                      <w:b w:val="1"/>
                      <w:bCs w:val="1"/>
                    </w:rPr>
                    <w:t xml:space="preserve">			чиқилмоқда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Хомийлик ёрдами кўрсатиш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Ишга жойлашиш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Иш ҳақини ошириш ва олиш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Имтиёзли нафақага чиқиш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Дебитор ва кредитор қарздорлик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Қонун ва тартиббузилишлар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Хамкорлик қилиш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Минерал ўғитлар сотиб олиш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Минерал ўғитлар экспорти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Таълим сохаси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Конвертация масаласи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 масалалар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Жами: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394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https://new.uzkimyosanoat.uz/uz/appeal/appeals-analysis/result-202412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