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Женщина — символ доброты, изящества и терпения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Роль женщин в жизни общества, семьи и трудовых коллективов неоценима. Благодаря своему самоотверженному труду, высокой ответственности и доброте они вносят достойный вклад в развитие каждой сферы.</w:t>
            </w:r>
          </w:p>
          <w:p>
            <w:pPr/>
            <w:r>
              <w:rPr/>
              <w:t xml:space="preserve">В связи с </w:t>
            </w:r>
            <w:r>
              <w:rPr>
                <w:b w:val="1"/>
                <w:bCs w:val="1"/>
              </w:rPr>
              <w:t xml:space="preserve">8 марта — Международным женским днём</w:t>
            </w:r>
            <w:r>
              <w:rPr/>
              <w:t xml:space="preserve"> руководство АО «Узкимёсаноат» тепло поздравило женщин, работающих в Обществе. В ходе мероприятия был отмечен их труд и высказаны искренние пожелания по случаю праздника.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https://new.uzkimyosanoat.uz/ru/press/news/zhenshchina-simvol-dobroty-izyashchestva-i-terpeniya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