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 марта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Завершился финал республиканской олимпиады «Kimyo girls»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Состоялся финал республиканской олимпиады «Kimyo girls», организованной Ташкентским филиалом Российского химико-технологического университета имени Д.И. Менделеева и международным фондом развития науки и образования «Ziyo Forum», при поддержке АО «Узкимёсаноат».</w:t>
            </w:r>
          </w:p>
          <w:p>
            <w:pPr>
              <w:jc w:val="both"/>
            </w:pPr>
            <w:r>
              <w:rPr/>
              <w:t xml:space="preserve">Олимпиада была проведена в соответствии с постановлением Президента Республики Узбекистан «О мерах по повышению качества непрерывного образования и эффективности науки по химии и биологии».</w:t>
            </w:r>
          </w:p>
          <w:p>
            <w:pPr>
              <w:jc w:val="both"/>
            </w:pPr>
            <w:r>
              <w:rPr/>
              <w:t xml:space="preserve">В этом году на участие в олимпиаде подали заявки более 600 студенток.</w:t>
            </w:r>
          </w:p>
          <w:p>
            <w:pPr>
              <w:jc w:val="both"/>
            </w:pPr>
            <w:r>
              <w:rPr/>
              <w:t xml:space="preserve">Олимпиада состояла из трех этапов: тесты, практические лабораторные работы и инновационные проекты. В финале принимали участие 10 студенток, которые представляли свои проекты, связанные с химической отраслью.</w:t>
            </w:r>
          </w:p>
          <w:p>
            <w:pPr>
              <w:jc w:val="both"/>
            </w:pPr>
            <w:r>
              <w:rPr/>
              <w:t xml:space="preserve">Проекты оценивались по таким критериям, как актуальность, энергоэффективность. Победителям вручили дипломы, денежные премии и памятные сувениры.</w:t>
            </w:r>
          </w:p>
          <w:p>
            <w:pPr>
              <w:jc w:val="both"/>
            </w:pPr>
            <w:r>
              <w:rPr/>
              <w:t xml:space="preserve">Такие олимпиады помогают студентам продемонстрировать свои знания и таланты, а также вдохновляют на дальнейшее развитие и интерес к науке.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https://new.uzkimyosanoat.uz/ru/press/news/zavershilsya-final-respublikanskoy-olimpiady-kimyo-girls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