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ташкентском филиале РХТУ имени Менделеева состоялась встреча «Руководитель и молодежь».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нашей стране внимание к молодежи, создание условий для раскрытия их потенциала и обеспечение возможности быть услышанными стало важной составляющей развития государства.</w:t>
            </w:r>
          </w:p>
          <w:p>
            <w:pPr>
              <w:jc w:val="both"/>
            </w:pPr>
            <w:r>
              <w:rPr/>
              <w:t xml:space="preserve">С этой целью АО «Узкимёсаноат» реализует проект «Встреча руководителя и молодежи», направленный на обеспечение открытого диалога с молодыми специалистами.</w:t>
            </w:r>
          </w:p>
          <w:p>
            <w:pPr>
              <w:jc w:val="both"/>
            </w:pPr>
            <w:r>
              <w:rPr/>
              <w:t xml:space="preserve">Очередная встреча председателя правления АО «Узкимёсаноат» Одила Темирова прошла со студентами ташкентского филиала РХТУ имени Менделеева. В мероприятии приняли участие члены правления АО «Узкимёсаноат», руководство и преподаватели ташкентского филиала РХТУ имени Менделеева, а также около 200 студентов.</w:t>
            </w:r>
          </w:p>
          <w:p>
            <w:pPr>
              <w:jc w:val="both"/>
            </w:pPr>
            <w:r>
              <w:rPr/>
              <w:t xml:space="preserve">В ходе встречи молодежь получила возможность напрямую обратиться со своими предложениями и вопросами. В частности, были высказаны ряд предложений и инициатив по участию студентов в практических процессах наряду с учебой, вовлечению их в инновационные проекты, реализуемые на химических предприятиях, а также по расширению возможностей для повышения квалификации.</w:t>
            </w:r>
          </w:p>
          <w:p>
            <w:pPr>
              <w:jc w:val="both"/>
            </w:pPr>
            <w:r>
              <w:rPr/>
              <w:t xml:space="preserve">Кроме того, студентов заинтересовали вопросы совершенствования учебных программ с учетом современных тенденций в производстве, а также существующие возможности для ведения бизнеса в сфере химии.Изучение деятельности отраслевых предприятий, внедрение передовых инновационных технологий в производство и другие подобные вопросы также были в центре внимания участников.</w:t>
            </w:r>
          </w:p>
          <w:p>
            <w:pPr>
              <w:jc w:val="both"/>
            </w:pPr>
            <w:r>
              <w:rPr/>
              <w:t xml:space="preserve">В завершение мероприятия самые активные студенты, проявившие стремление к знаниям и инициативность, были отмечены благодарственными письмами и памятными подарками.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https://new.uzkimyosanoat.uz/ru/press/news/v-tashkentskom-filiale-rhtu-imeni-mendeleeva-sostoyalas-vstr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