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Кашкадарьинской области продолжается второй этап переписи населения и сельского хозяйства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реализации Указа Президента Республики Узбекистан от 19 сентября 2025 года № PF–173 в стране продолжается второй этап мероприятий по проведению переписи населения и сельского хозяйства.</w:t>
            </w:r>
          </w:p>
          <w:p>
            <w:pPr>
              <w:jc w:val="both"/>
            </w:pPr>
            <w:r>
              <w:rPr/>
              <w:t xml:space="preserve">В Дехканабадском районе Кашкадарьинской области с участием представителей АО «Узкимёсаноат», закреплённых за данным регионом, была изучена деятельность махаллинских сходов граждан в части организации и проведения переписи населения.</w:t>
            </w:r>
          </w:p>
          <w:p>
            <w:pPr>
              <w:jc w:val="both"/>
            </w:pPr>
            <w:r>
              <w:rPr/>
              <w:t xml:space="preserve">В ходе рабочей поездки особое внимание было уделено деятельности так называемых махаллинских «семёрок», непосредственно задействованных в проведении переписных мероприятий. Членам махаллинских сходов были даны подробные разъяснения, а также практические рекомендации, направленные на повышение эффективности и качества проводимых работ.</w:t>
            </w:r>
          </w:p>
          <w:p>
            <w:pPr>
              <w:jc w:val="both"/>
            </w:pPr>
            <w:r>
              <w:rPr/>
              <w:t xml:space="preserve">В частности, представители АО «Узкимёсаноат» посетили махаллинские сходы граждан «Завкий» и «Ходжамахмуд», где были выявлены актуальные вопросы и проблемные моменты, возникающие в процессе переписи населения. По итогам изучения ситуации были определены конкретные меры по их оперативному устранению.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https://new.uzkimyosanoat.uz/ru/press/news/v-kashkadarinskoy-oblasti-prodolzhaetsya-vtoroy-etap-perepis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