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12 ноября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Ветераны АО «Узкимёсаноатлойиха» всегда в центре внимания и уважения</w:t>
      </w:r>
    </w:p>
    <w:bookmarkEnd w:id="0"/>
    <w:p w14:paraId="522BF26F" w14:textId="3F0F523B" w:rsidR="00A048F3" w:rsidRDefault="00A048F3">
      <w:pPr>
        <w:rPr>
          <w:sz w:val="28"/>
          <w:szCs w:val="28"/>
          <w:lang w:val="ru-RU"/>
        </w:rPr>
      </w:pPr>
    </w:p>
    <w:tbl>
      <w:tblGrid>
        <w:gridCol/>
      </w:tblGrid>
      <w:tr>
        <w:trPr/>
        <w:tc>
          <w:tcPr>
            <w:noWrap/>
          </w:tcPr>
          <w:p>
            <w:pPr/>
            <w:r>
              <w:rPr/>
              <w:t xml:space="preserve">В АО «Узкимёсаноатлойиха» есть ветераны института, которые ушли на заслуженный отдых по возрасту. Но это вовсе не означает, что пожилые люди проработавшие долгие годы в институте остаются без внимания. Ветеранам института была оказана социальная поддержка остронуждающимся, больным, одиноким, не работающим пенсионерам. Были приобретены продукты питания для продуктовых наборов. Продуктовые наборы выдали 15 ветеранам общества, отвезли на дом по месту проживания.</w:t>
            </w:r>
          </w:p>
          <w:p>
            <w:pPr/>
            <w:r>
              <w:rPr/>
              <w:t xml:space="preserve">Пенсионеры выразили искреннюю благодарность руководителю института за оказанное внимание и заботу о старшем поколении. Забота и внимание оказывалась не работающим пенсионерам, которые особенно нуждаются в поддержке, чтобы они не чувствовали себя одинокими.</w:t>
            </w:r>
          </w:p>
          <w:p>
            <w:pPr/>
            <w:r>
              <w:rPr/>
              <w:t xml:space="preserve">В самый трудный момент им протянули руку помощи и сделали это с душой, искренне и с вниманием.</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https://new.uzkimyosanoat.uz/ru/press/news/uzkimyosanoatloyiha-faxriylar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