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25 сентября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Узбекистан и Южная Корея укрепляют сотрудничество в химической промышленности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pStyle w:val="Heading3"/>
              <w:jc w:val="both"/>
            </w:pPr>
          </w:p>
          <w:p>
            <w:pPr>
              <w:pStyle w:val="Heading3"/>
              <w:jc w:val="both"/>
            </w:pPr>
            <w:r>
              <w:rPr>
                <w:sz w:val="19.5"/>
                <w:szCs w:val="19.5"/>
                <w:b w:val="1"/>
                <w:bCs w:val="1"/>
              </w:rPr>
              <w:t xml:space="preserve">Тэджон, Республика Корея.</w:t>
            </w:r>
            <w:r>
              <w:rPr>
                <w:sz w:val="19.5"/>
                <w:szCs w:val="19.5"/>
              </w:rPr>
              <w:t xml:space="preserve"> В городах </w:t>
            </w:r>
            <w:r>
              <w:rPr>
                <w:sz w:val="19.5"/>
                <w:szCs w:val="19.5"/>
                <w:b w:val="1"/>
                <w:bCs w:val="1"/>
              </w:rPr>
              <w:t xml:space="preserve">Тэджон и Ёсу</w:t>
            </w:r>
            <w:r>
              <w:rPr>
                <w:sz w:val="19.5"/>
                <w:szCs w:val="19.5"/>
              </w:rPr>
              <w:t xml:space="preserve"> состоялся семинар в рамках совместного научно-исследовательского проекта </w:t>
            </w:r>
            <w:r>
              <w:rPr>
                <w:sz w:val="19.5"/>
                <w:szCs w:val="19.5"/>
                <w:b w:val="1"/>
                <w:bCs w:val="1"/>
              </w:rPr>
              <w:t xml:space="preserve">“Kor-UZ”</w:t>
            </w:r>
            <w:r>
              <w:rPr>
                <w:sz w:val="19.5"/>
                <w:szCs w:val="19.5"/>
              </w:rPr>
              <w:t xml:space="preserve">, организованного </w:t>
            </w:r>
            <w:r>
              <w:rPr>
                <w:sz w:val="19.5"/>
                <w:szCs w:val="19.5"/>
                <w:b w:val="1"/>
                <w:bCs w:val="1"/>
              </w:rPr>
              <w:t xml:space="preserve">Агентством международного сотрудничества Республики Корея (KOICA)</w:t>
            </w:r>
            <w:r>
              <w:rPr>
                <w:sz w:val="19.5"/>
                <w:szCs w:val="19.5"/>
              </w:rPr>
              <w:t xml:space="preserve">.</w:t>
            </w:r>
          </w:p>
          <w:p>
            <w:pPr>
              <w:jc w:val="both"/>
            </w:pPr>
            <w:r>
              <w:rPr/>
              <w:t xml:space="preserve">Мероприятие направлено на повышение конкурентоспособности химической промышленности Узбекистана и дальнейшее развитие </w:t>
            </w:r>
            <w:r>
              <w:rPr>
                <w:b w:val="1"/>
                <w:bCs w:val="1"/>
              </w:rPr>
              <w:t xml:space="preserve">Узбекского центра химических технологий (UzCCT)</w:t>
            </w:r>
            <w:r>
              <w:rPr/>
              <w:t xml:space="preserve">. В ходе семинара учёные из </w:t>
            </w:r>
            <w:r>
              <w:rPr>
                <w:b w:val="1"/>
                <w:bCs w:val="1"/>
              </w:rPr>
              <w:t xml:space="preserve">Узбекистана и Южной Кореи</w:t>
            </w:r>
            <w:r>
              <w:rPr/>
              <w:t xml:space="preserve"> представили </w:t>
            </w:r>
            <w:r>
              <w:rPr>
                <w:b w:val="1"/>
                <w:bCs w:val="1"/>
              </w:rPr>
              <w:t xml:space="preserve">шесть научно-технических докладов</w:t>
            </w:r>
            <w:r>
              <w:rPr/>
              <w:t xml:space="preserve">, посвящённых современным исследованиям и инновациям в химической отрасли. Стороны обменялись опытом, обсудили новые технологии и перспективные направления сотрудничества.</w:t>
            </w:r>
          </w:p>
          <w:p>
            <w:pPr>
              <w:jc w:val="both"/>
            </w:pPr>
            <w:r>
              <w:rPr/>
              <w:t xml:space="preserve">Участники также посетили </w:t>
            </w:r>
            <w:r>
              <w:rPr>
                <w:b w:val="1"/>
                <w:bCs w:val="1"/>
              </w:rPr>
              <w:t xml:space="preserve">научные лаборатории KRICT</w:t>
            </w:r>
            <w:r>
              <w:rPr/>
              <w:t xml:space="preserve">, где познакомились с передовым оборудованием и изучили возможности его применения в практике.</w:t>
            </w:r>
          </w:p>
          <w:p>
            <w:pPr>
              <w:jc w:val="both"/>
            </w:pPr>
            <w:r>
              <w:rPr/>
              <w:t xml:space="preserve">В рамках семинара состоялась встреча с </w:t>
            </w:r>
            <w:r>
              <w:rPr>
                <w:b w:val="1"/>
                <w:bCs w:val="1"/>
              </w:rPr>
              <w:t xml:space="preserve">магистрантами и PhD-студентами</w:t>
            </w:r>
            <w:r>
              <w:rPr/>
              <w:t xml:space="preserve">, обучающимися в Южной Корее по грантовым программам KOICA.</w:t>
            </w:r>
            <w:br/>
            <w:r>
              <w:rPr/>
              <w:t xml:space="preserve">В ходе диалога обсуждались будущие планы UzCCT, роль молодых исследователей в развитии центра и пути использования их знаний для повышения эффективности национальной промышленности.</w:t>
            </w:r>
          </w:p>
          <w:p>
            <w:pPr>
              <w:jc w:val="both"/>
            </w:pPr>
            <w:r>
              <w:rPr/>
              <w:t xml:space="preserve">Проведённое мероприятие стало </w:t>
            </w:r>
            <w:r>
              <w:rPr>
                <w:b w:val="1"/>
                <w:bCs w:val="1"/>
              </w:rPr>
              <w:t xml:space="preserve">значимым шагом в укреплении двустороннего сотрудничества</w:t>
            </w:r>
            <w:r>
              <w:rPr/>
              <w:t xml:space="preserve"> и открыло </w:t>
            </w:r>
            <w:r>
              <w:rPr>
                <w:b w:val="1"/>
                <w:bCs w:val="1"/>
              </w:rPr>
              <w:t xml:space="preserve">новые возможности для совместных научных инициатив</w:t>
            </w:r>
            <w:r>
              <w:rPr/>
              <w:t xml:space="preserve"> в сфере химии.В дальнейшем развитие партнёрства с Южной Кореей будет способствовать </w:t>
            </w:r>
            <w:r>
              <w:rPr>
                <w:b w:val="1"/>
                <w:bCs w:val="1"/>
              </w:rPr>
              <w:t xml:space="preserve">укреплению позиций Узбекистана</w:t>
            </w:r>
            <w:r>
              <w:rPr/>
              <w:t xml:space="preserve"> на международной арене и </w:t>
            </w:r>
            <w:r>
              <w:rPr>
                <w:b w:val="1"/>
                <w:bCs w:val="1"/>
              </w:rPr>
              <w:t xml:space="preserve">повышению конкурентоспособности отечественной химической промышленности</w:t>
            </w:r>
            <w:r>
              <w:rPr/>
              <w:t xml:space="preserve">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“Узкимёсаноат”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https://new.uzkimyosanoat.uz/ru/press/news/uzbekistan-i-yuzhnaya-koreya-ukreplyayut-sotrudnichestvo-v-h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