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октября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«Язык – зеркало нации»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организовало мероприятие в формате видеоконференцсвязи на тему «Язык – зеркало нации» по случаю празднования 21 октября Дня праздника узбекского языка и 31-летия придания узбекскому языку статуса государственного языка.</w:t>
            </w:r>
          </w:p>
          <w:p>
            <w:pPr/>
            <w:r>
              <w:rPr/>
              <w:t xml:space="preserve">В мероприятии приняли участие сотрудники АО «Узкимёсаноат» и предприятий в структуре организации. В ходе мероприятия директор Центра подготовки и повышения квалификации кадров по основам государственного языка, кандидат филологических наук, доцент И.Азимов рассказал о роли и значении языка в обществе, проводимой работе по повышению статуса и престижа узбекского языка.</w:t>
            </w:r>
          </w:p>
          <w:p>
            <w:pPr/>
            <w:r>
              <w:rPr/>
              <w:t xml:space="preserve">Мероприятие проходило в формате прямого диалога, участники получили ответы на интересующие их вопросы, касающиеся повышения квалификации сотрудников системы на курсах изучения узбекского языка и обучения основам делопроизводства на государственном языке.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Пресс-служба АО «Узкимёсаноат»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https://new.uzkimyosanoat.uz/ru/press/news/uzbek-language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