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12 мая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Состоялась встреча с руководством корпорации China State Construction Engineering Corporation (CSCEC)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Председатель Правления Узкимёсаноат провёл встречу с делегацией одной из крупнейших инвестиционно-строительных корпораций Китая — </w:t>
            </w:r>
            <w:r>
              <w:rPr/>
              <w:t xml:space="preserve">China State Construction Engineering Corporation</w:t>
            </w:r>
            <w:r>
              <w:rPr/>
              <w:t xml:space="preserve"> (CSCEC) во главе с помощником президента компании, а также председателем совета директоров China Construction Fifth Engineering Division Тянь Вэйго.</w:t>
            </w:r>
          </w:p>
          <w:p>
            <w:pPr>
              <w:jc w:val="both"/>
            </w:pPr>
            <w:r>
              <w:rPr/>
              <w:t xml:space="preserve">В ходе встречи стороны обсудили вопросы развития взаимовыгодного сотрудничества в химической промышленности, внедрения современных технологий, а также возможности реализации совместных инвестиционных проектов.Особое внимание в ходе диалога было уделено вопросам модернизации промышленной инфраструктуры, создания новых производственных мощностей и эффективного использования международного опыта при реализации перспективных проектов.</w:t>
            </w:r>
          </w:p>
          <w:p>
            <w:pPr>
              <w:jc w:val="both"/>
            </w:pPr>
            <w:r>
              <w:rPr/>
              <w:t xml:space="preserve">Для справки: </w:t>
            </w:r>
            <w:r>
              <w:rPr/>
              <w:t xml:space="preserve">China State Construction Engineering Corporation</w:t>
            </w:r>
            <w:r>
              <w:rPr/>
              <w:t xml:space="preserve"> (CSCEC) является крупнейшим в мире инвестиционно-строительным конгломератом, осуществляющим деятельность под управлением правительства Китайской Народной Республики.Компания известна как один из ключевых исполнителей крупных инфраструктурных объектов в Китае, а также международных проектов, реализуемых в рамках глобальной инициативы «Один пояс — один путь».</w:t>
            </w:r>
          </w:p>
          <w:p>
            <w:pPr>
              <w:jc w:val="both"/>
            </w:pPr>
            <w:r>
              <w:rPr/>
              <w:t xml:space="preserve">По итогам встречи стороны выразили заинтересованность в дальнейшем расширении сотрудничества и совместной разработке конкретных практических проектов в будущем.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https://new.uzkimyosanoat.uz/ru/press/news/sostoyalas-vstrecha-s-rukovodstvom-korporacii-china-state-co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