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21 июля 2016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Развивающиеся страны теряют миллиарды из-за незаконного экспорта сырья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Развивающиеся страны ежегодно теряют миллиарды долларов из-за незаконного экспорта сырья с помощью фальшивых счетов и накладных, говорится в исследовании, проведенном по заказу ООН. Авторы изучили ситуацию прежде всего в ЮАР, Чили, Кот-д’Ивуаре, Нигерии и Замбии. Во многих странах потери превышают прямые иностранные инвестиции.</w:t>
        </w:r>
      </w:p>
      <w:p>
        <w:pPr/>
        <w:r>
          <w:rPr/>
          <w:t xml:space="preserve">Эксперты уверены, что во многих случаях расхождения в стоимости сырья в счетах стран, экспортирующих и импортирующих его, связаны с незаконной деятельностью. Усугубляет проблему непрозрачность данных в таких центрах торговли сырьем, как Швейцария и Нидерланды, отмечают они. «Если уровень потерь близок к этим цифрам, то речь должна идти не об увеличении инвестиций, а о прекращении хищений», – заявил Мухиса Китуи, генеральный секретарь конференции ООН по торговле и развитию.</w:t>
        </w:r>
      </w:p>
      <w:p>
        <w:pPr/>
        <w:r>
          <w:rPr/>
          <w:t xml:space="preserve">Например, стоимость золота, экспортированного из ЮАР в 2000–2014 гг., была занижена на $78,2 млрд (67% всего экспорта этого металла), выявило исследование. Большая часть этой суммы приходится на поставки в Индию, Германию и Италию. В 1995–2014 гг. из Замбии в Швейцарию была поставлена медь на $28,9 млрд. Это более половины экспорта меди страны, но на балансе Швейцарии эти поставки не отражены. Чили экспортировала медь на $16 млрд в Нидерланды в 1990–2014 гг., но в импорте последней она не отражена.</w:t>
        </w:r>
      </w:p>
      <w:p>
        <w:pPr/>
        <w:r>
          <w:rPr/>
          <w:t xml:space="preserve">Результаты операций с такими центрами торговли, как Швейцария, часто выглядят подозрительными, поскольку в действительности сырье туда и не поставляется, и это, в частности, относится к замбийской меди, утверждает Кристин Клаф из Global Financial Integrity: «На бумаге большая часть меди идет в Швейцарию, но в реальности напрямую покупателям в другие страны». «<...> счета-фактуры умышленно используют для манипулирования», – допускает Леонсе Ндикумана, ведущий автор исследования и профессор экономики Университета штата Массачусетс в Амхерсте.</w:t>
        </w:r>
      </w:p>
      <w:p>
        <w:pPr>
          <w:jc w:val="end"/>
        </w:pPr>
        <w:r>
          <w:rPr/>
          <w:t xml:space="preserve">Источник: </w:t>
        </w:r>
        <w:hyperlink r:id="rId7" w:history="1">
          <w:r>
            <w:rPr/>
            <w:t xml:space="preserve">www.vedomosti.ru</w:t>
          </w:r>
        </w:hyperlink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https://new.uzkimyosanoat.uz/ru/press/news/razvivayushchiesya-strany-teryayut-milliardy-iz-za-nezakonnogo-eksporta-syrya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