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Прославлять Навруз — значит прославлять человека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АО «Узкимёсаноат» в приподнятом настроении состоялось праздничное мероприятие, посвящённое одному из самых значимых и почитаемых весенних праздников — Навруз.</w:t>
            </w:r>
          </w:p>
          <w:p>
            <w:pPr/>
            <w:r>
              <w:rPr/>
              <w:t xml:space="preserve">В рамках мероприятия была проведена церемония приготовления сумаляка — символа наших национальных ценностей. Сотрудники приняли активное участие, тем самым ещё больше укрепив атмосферу сплочённости и единства. Вокруг сумаляка звучали песни и музыка, создавая тёплую атмосферу, присущую нашим национальным традициям.</w:t>
            </w:r>
          </w:p>
          <w:p>
            <w:pPr/>
            <w:r>
              <w:rPr/>
              <w:t xml:space="preserve">Подобные мероприятия способствуют укреплению командного духа и сохранению наших культурных и национальных обычаев.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https://new.uzkimyosanoat.uz/ru/press/news/proslavlyat-navruz-znachit-proslavlyat-cheloveka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