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мая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Предприятиями ГАК «Узкимесаноат» в 1 кв. произведено продукции на сумму 408,8 млрд. сумов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итогам первого квартала 2013 года предприятиями ГАК «Узкимесаноат» произведено товарной продукции в действующих ценах на сумму 408,8 млрд. сумов. Об этом сообщает пресс-служба компании.</w:t>
            </w:r>
          </w:p>
          <w:p>
            <w:pPr/>
            <w:r>
              <w:rPr/>
              <w:t xml:space="preserve">По данным пресс-службы, рост производства товарной продукции составил 4,5%. Предприятия отрасли в отчетном периоде также выпустили товаров народного потребления на сумму 23,9 млрд. сумов. Новых видов продукции произведено на сумму 15,7 млрд. сумов.</w:t>
            </w:r>
          </w:p>
          <w:p>
            <w:pPr/>
            <w:r>
              <w:rPr/>
              <w:t xml:space="preserve">В январе-марте 2013 года предприятиями отрасли произведено 289,66 тыс. тонн минеральных удобрений, в том числе 217,35 тыс. тонн азотных удобрений, 38,63 тыс. тонн фосфорных удобрений и 33,68 тыс. тонн калийные удобрения.</w:t>
            </w:r>
          </w:p>
          <w:p>
            <w:pPr/>
            <w:r>
              <w:rPr/>
              <w:t xml:space="preserve">Экспорт химической продукции в первом квартале вырос на 10% по сравнению с тем же периодом 2012 года.</w:t>
            </w:r>
          </w:p>
          <w:p>
            <w:pPr/>
            <w:r>
              <w:rPr/>
              <w:t xml:space="preserve">Согласно Программе локализации в январе-марте 2013 года произведено продукции на сумму 92,5 млрд. сумов.</w:t>
            </w:r>
          </w:p>
          <w:p>
            <w:pPr/>
            <w:r>
              <w:rPr/>
              <w:t xml:space="preserve">В рамках реализации инвестиционных проектов, включенных в Инвестиционную программу, предприятиями ГАК «Узкимесаноат» освоено $30,2 млн. инвестиций (+0,3%).</w:t>
            </w:r>
          </w:p>
          <w:p>
            <w:pPr/>
            <w:r>
              <w:rPr/>
              <w:t xml:space="preserve">По договорам заключенным на международной промышленной ярмарке и кооперационной бирже предприятиями закуплено продукции на 37,4 млрд. сумов.</w:t>
            </w:r>
          </w:p>
          <w:p>
            <w:pPr/>
            <w:r>
              <w:rPr/>
              <w:t xml:space="preserve">Создано 136 новых рабочих мест, в том числе 30 мест надомного труда.</w:t>
            </w:r>
          </w:p>
          <w:p>
            <w:pPr>
              <w:jc w:val="end"/>
            </w:pPr>
            <w:hyperlink r:id="rId7" w:history="1">
              <w:r>
                <w:rPr/>
                <w:t xml:space="preserve">UzDaily.uz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https://new.uzkimyosanoat.uz/ru/press/news/predpriyatiyami-gak-uzkimesanoat-v-1-kv-proizvedeno-produkcii-na-summu-408-8-mlrd-sumov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