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13 июля 2016 года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Правительство Японии может ухудшить прогноз роста ВВП на 2016-2017 фингод вдвое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p>
            <w:pPr/>
            <w:r>
              <w:rPr/>
              <w:t xml:space="preserve">Правительство Японии может ухудшить прогноз роста экономики на текущий финансовый год, завершающийся 31 марта, почти вдвое с учетом изменившихся планов повышения налога на потребление и ослабления перспектив мировой экономики после решения Великобритании о выходе из Евросоюза (Brexit).</w:t>
            </w:r>
          </w:p>
          <w:p>
            <w:pPr/>
            <w:r>
              <w:rPr/>
              <w:t xml:space="preserve">Как сообщили The Wall Street Journal информированные источники, кабинет министров Японии пересмотрит оценку роста ВВП с корректировкой на инфляцию до 0,9% с ожидавшихся в январе 1,7%. Уточненный прогноз может быть опубликован уже в эту среду.</w:t>
            </w:r>
          </w:p>
          <w:p>
            <w:pPr/>
            <w:r>
              <w:rPr/>
              <w:t xml:space="preserve">Оценка роста в следующем фингоду (2017-2018), вероятно, составит 1,2%.</w:t>
            </w:r>
          </w:p>
          <w:p>
            <w:pPr/>
            <w:r>
              <w:rPr/>
              <w:t xml:space="preserve">В июне премьер-министр Японии Синдзо Абэ объявил о переносе сроков второго повышения налога на потребление (аналог НДС) с апреля 2017 года на 2019 год. В январском прогнозе правительство учитывало возможность резкого увеличения потребительских расходов в текущем фингоду перед повышением налога.</w:t>
            </w:r>
          </w:p>
          <w:p>
            <w:pPr/>
            <w:r>
              <w:rPr/>
              <w:t xml:space="preserve">Международный валютный фонд прогнозирует рост японской экономики на 0,5% в 2016 году.</w:t>
            </w:r>
          </w:p>
          <w:p>
            <w:pPr>
              <w:jc w:val="end"/>
            </w:pPr>
            <w:r>
              <w:rPr/>
              <w:t xml:space="preserve">Источник: Интерфакс</w:t>
            </w:r>
          </w:p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Акционерное общество "Узкимёсаноат"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https://new.uzkimyosanoat.uz/ru/press/news/pravitelstvo-yaponii-mozhet-uhudshit-prognoz-rosta-vvp-na-2016-2017-fingod-vdvoe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