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18 марта 2015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Опровержение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В ряде интернет изданий Узбекистана в период с 20 по 23 февраля 2015 года был опубликован материал о строительстве совместно с китайской компанией CMEC завода по производству NPK-удобрений в Самарканде. Как сообщил официальный представитель ГАК «Узкимёсаноат» З.Розиев, эта информация не соответствует действительности.</w:t>
            </w:r>
          </w:p>
          <w:p>
            <w:pPr/>
            <w:r>
              <w:rPr/>
              <w:t xml:space="preserve">Действительно, в рамках государственного визита Президента Республики Узбекистан И.А.Каримова в Китайскую Народную Республику в августе 2014 года ГАК «Узкимёсаноат» подписала Меморандум о совместной реализации проекта «Организация производства NPK-удобрений на АО «Самаркандкимё» с одной из ведущих китайских компаний - только не China Machinery Engineering Corporation, а «СITIC Construction Co. Ltd», имеющей огромный опыт в продвижении подобных проектов и не менее важный опыт совместной работы в Узбекистане именно с ГАК «Узкимёсаноат» в строительстве Кунградского содового завода и Дехканабадского завода калийных удобрений.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https://new.uzkimyosanoat.uz/ru/press/news/oproverzhenie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