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сентября 2015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 работе предприятий ГАК «Узкимёсаноат» за январь-август 2015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 январь-август 2015 года предприятиями ГАК «Узкимесаноат» произведено товарной продукции в действующих ценах на сумму 1429,5 млрд. сум, темп роста производства к аналогичному периоду 2014 года составил 101,2%. Товаров народного потребления выпущено на сумму 143,2 млрд. сум. Темп роста производства к аналогичному периоду 2014 года составил  124,6%.</w:t>
            </w:r>
          </w:p>
          <w:p>
            <w:pPr/>
            <w:r>
              <w:rPr/>
              <w:t xml:space="preserve">Минеральных удобрений произведено в объеме 839,7тыс.тонн, в том числе азотных удобрений 649,5 тыс.тонн, фосфорных удобрений 88,1 тыс.тонн и калийных удобрений  102 тыс.тонн.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https://new.uzkimyosanoat.uz/ru/press/news/o-rabote-predpriyatiy-gak-uzkimyosanoat-za-yanvar-avgust-2015-goda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