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Новый шаг в сотрудничестве: Химико-индустриальный технопарк "Чирчик" встретил представителей японской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Химико-индустриальный технопарк "Чирчик" с рабочим визитом посетила делегация представителей всемирно известной корпорации "Kansai Chemicals Group".</w:t>
            </w:r>
          </w:p>
          <w:p>
            <w:pPr/>
            <w:r>
              <w:rPr/>
              <w:t xml:space="preserve">Целью визита стало ознакомление с инвестиционным потенциалом, современной инфраструктурой и производственными мощностями технопарка, а также обсуждение возможных направлений двустороннего сотрудничества.</w:t>
            </w:r>
          </w:p>
          <w:p>
            <w:pPr/>
            <w:r>
              <w:rPr/>
              <w:t xml:space="preserve">Особое внимание было уделено потенциалу действующих и строящихся производственных площадок, готовых к размещению высокотехнологичных проектов.</w:t>
            </w:r>
          </w:p>
          <w:p>
            <w:pPr/>
            <w:r>
              <w:rPr/>
              <w:t xml:space="preserve">Со стороны технопарка гостям была представлена информация о мерах поддержки резидентов, применимых налоговых, таможенных льготах и преференциях, а также о преимуществах размещения производств на территории технопарка.</w:t>
            </w:r>
          </w:p>
          <w:p>
            <w:pPr/>
            <w:r>
              <w:rPr/>
              <w:t xml:space="preserve">Визит представителей компании "Kansai Chemicals Group" подтверждает статус технопарка "Чирчик" как надежного партнера для реализации масштабных проектов.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https://new.uzkimyosanoat.uz/ru/press/news/novyy-shag-v-sotrudnichestve-himiko-industrialnyy-tehnopark-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