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марта 2014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Со всенародным весенним праздником Навруз!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Государственно-акционерная компания «Узкимёсаноат» сердечно поздравляет жителей и гостей Узбекистана со всенародным весенним праздником Навруз!</w:t>
            </w:r>
          </w:p>
          <w:p>
            <w:pPr/>
            <w:r>
              <w:rPr/>
              <w:t xml:space="preserve">В этот светлый праздничный день желаем всем крепкого здоровья, весеннего настроения, семейного счастья и благополучия, дальнейших успехов и плодотворной работы во имя процветания нашей Родины!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https://new.uzkimyosanoat.uz/ru/press/news/navruz2014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