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декабря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Президент уделил особое внимание экономической эффективности и экологической безопасности новых предприятий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Шавкат Мирзиёев ознакомился с ходом строительства новых предприятий акционерного общества "Навоиазот".</w:t>
            </w:r>
          </w:p>
          <w:p>
            <w:pPr/>
            <w:r>
              <w:rPr/>
              <w:t xml:space="preserve">"Навоиазот" - крупное объединение, на предприятиях которого выпускается более чем 70 видов уникальной химической продукции и трудятся 9 тысяч человек.</w:t>
            </w:r>
          </w:p>
          <w:p>
            <w:pPr/>
            <w:r>
              <w:rPr/>
              <w:t xml:space="preserve">Для модернизации и наращивания производственных мощностей в системе акционерного общества была запланирована реализация трех крупных инвестиционных проектов.</w:t>
            </w:r>
          </w:p>
          <w:p>
            <w:pPr/>
            <w:r>
              <w:rPr/>
              <w:t xml:space="preserve">Глава государства ознакомился со строительством двух из них – заводов по производству аммиака и карбамида, а также азотной кислоты.</w:t>
            </w:r>
          </w:p>
          <w:p>
            <w:pPr/>
            <w:r>
              <w:rPr/>
              <w:t xml:space="preserve">Общая стоимость первого проекта составляет 1 миллиард долларов. Его реализация позволит  выпускать в год 660 тысяч тонн аммиака и свыше 580 тысяч тонн карбамида. Будет создано около 500 рабочих мест.</w:t>
            </w:r>
          </w:p>
          <w:p>
            <w:pPr/>
            <w:r>
              <w:rPr/>
              <w:t xml:space="preserve">Ввод предприятия запланирован на следующий год. Ожидается экспорт продукции на сумму более 136 миллионов долларов в год.</w:t>
            </w:r>
          </w:p>
          <w:p>
            <w:pPr/>
            <w:r>
              <w:rPr/>
              <w:t xml:space="preserve">Благодаря современным технологиям новое предприятие, строящееся совместно с консорциумом японских компаний "Mitsubishi Heavy Industries" и "Mitsubishi Corporation", будет потреблять за год на 735 миллионов киловатт-часов меньше электроэнергии, сократится выброс углекислого газа в атмосферу.</w:t>
            </w:r>
          </w:p>
          <w:p>
            <w:pPr/>
            <w:r>
              <w:rPr/>
              <w:t xml:space="preserve">Президент побеседовал с рабочими и инженерами завода. Отметил, что новые предприятия имеют важное значение для нашей экономики, их деятельность окажет огромный эффект на развитие множества отраслей и улучшение жизни народа. </w:t>
            </w:r>
          </w:p>
          <w:p>
            <w:pPr/>
            <w:r>
              <w:rPr/>
              <w:t xml:space="preserve">Очередное крупное предприятие "Навоиазот" – завод по производству азотной кислоты. Проект общей стоимостью 217 миллионов долларов реализуется совместно со швейцарской компанией “CASALE SA”. </w:t>
            </w:r>
          </w:p>
          <w:p>
            <w:pPr/>
            <w:r>
              <w:rPr/>
              <w:t xml:space="preserve">Производственная мощность строящегося завода – 500 тысяч тонн продукции в год. В данный момент продолжается установка оборудования, строительно-монтажные работы подходят к концу. Предприятие намечено ввести в строй в феврале 2020 года, первая партия продукции будет произведена в марте.</w:t>
            </w:r>
          </w:p>
          <w:p>
            <w:pPr/>
            <w:r>
              <w:rPr/>
              <w:t xml:space="preserve">Новый завод придет на смену технически и морально устаревших цехов азотной кислоты, сданных в эксплуатацию более 55 лет назад. Самое важное, расход электроэнергии на получение 1 тонны продукции сократится в 18 раз, выбросов вредных газов в атмосферу будет на 150 тысяч тонн меньше.</w:t>
            </w:r>
          </w:p>
          <w:p>
            <w:pPr/>
            <w:r>
              <w:rPr/>
              <w:t xml:space="preserve">Глава государства особо отметил, что эти факторы сыграют важную роль в защите экологии, поддержании чистоты воздуха, охране здоровья жителей региона.</w:t>
            </w:r>
          </w:p>
          <w:p>
            <w:pPr/>
            <w:r>
              <w:rPr/>
              <w:t xml:space="preserve">Следует отметить, что предприятий, подобных строящемуся в "Навоиазот", в мире насчитывается всего два – во Франции и Чехии. Завод в Узбекистане станет третьим.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Официальный веб-сайт Президента Республики Узбекистан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https://new.uzkimyosanoat.uz/ru/press/news/navoiyazot-ammiak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