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«Узкимёсаноат» совместно с Центром Гидрометеорологической службы Республики Узбекистан был организован семинар с представителями Группы действий по борьбе с климатом, связанным с выбросами азотной кислоты (NACAG)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семинаре приняли участие представители Министерства экономики и промышленности Республики Узбекистан, Узгидромета, Государственного комитета по экологии и охране окружающей среды Республики Узбекистана, АО «Узкимёсаноат», АО «Навоиазот», АО «Ферганаазот», АО «Максам-Чирчик».</w:t>
            </w:r>
          </w:p>
          <w:p>
            <w:pPr/>
            <w:r>
              <w:rPr/>
              <w:t xml:space="preserve">Группа действий по борьбе с изменением климата, связанным с выбросами азотной кислоты (NACAG) была создана Министерством окружающей среды, охраны природы и ядерной безопасности Германии с целью оказания содействия странам в снижении выбросов парниковых газов, в том числе закиси азота (N2О), образованной от производства азотной кислоты.</w:t>
            </w:r>
          </w:p>
          <w:p>
            <w:pPr/>
            <w:r>
              <w:rPr/>
              <w:t xml:space="preserve">На семинаре специалисты Узгидромета представили две презентации «Стратегия по переходу Республики Узбекистан на «зеленую» экономику» и «Оценка выбросов закиси азота при производстве азотной кислоты».</w:t>
            </w:r>
          </w:p>
          <w:p>
            <w:pPr/>
            <w:r>
              <w:rPr/>
              <w:t xml:space="preserve">Руководитель программы NACAG Г-н Enrico Rubertus и сотрудник отдела климата и климатической политики секретариата NACAG Malte Plewa представили справочную информацию о деятельности и целях NACAG.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https://new.uzkimyosanoat.uz/ru/press/news/nacag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