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 рынке калия за три года изменились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Иногда ожидания рынка и реальные результаты сделки довольно сильно отличаются друг от друга. Много месяцев эксперты и СМИ обсуждали, когда и как 20% "Уралкалия" у Михаила Прохорова купит другой крупный акционер компании и владелец "Уралхима" Дмитрий Мазепин. Но неожиданно акции получил малоизвестный в России, но давно сотрудничающий с "Уралхимом" белорус Дмитрий Лобяк. Подробности сделки стороны пока не раскрывают, но они уже не особо важны. Теперь главное — как партнеры собираются развивать "Уралкалий".</w:t>
            </w:r>
          </w:p>
          <w:p>
            <w:pPr/>
            <w:r>
              <w:rPr/>
              <w:t xml:space="preserve">Хорошее знание белорусского рынка господином Лобяком не могло не породить слухи о скором восстановлении отношений "Уралкалия" с "Беларуськалием". Стороны давно говорят о возможности вернуться к совместному трейдингу, но со времени разрыва в 2013 году не делали никаких конкретных шагов. Новый акционер уже подтвердил, что возобновление альянса будет всем выгодно и у компаний есть желание объединиться. Но вряд ли это получится сделать так же легко, как разорвать отношения.</w:t>
            </w:r>
          </w:p>
          <w:p>
            <w:pPr/>
            <w:r>
              <w:rPr/>
              <w:t xml:space="preserve">С 2013 года на калийном рынке многое изменилось: обвал цен с $400 за тонну до антирекорда — чуть выше $200 за тонну, снижение спроса (по прогнозам, в 2016 году объем рынка снизится на 1,6-4,9%, до 58-60 млн тонн). С появлением двух отдельных игроков поменялись и традиции. Если раньше долгосрочные контракты с Индией и Китаем заключались в начале года, то сейчас не могут договориться и к лету, а трейдер "Беларуськалия" БКК торопится опередить "Уралкалий" даже в ущерб цене. В 2015 году БКК первой договорилась с Китаем, вынудив остальных следовать низкой цене, в этом году первый контракт с Белоруссией подписала Индия по $227 за тонну CFR. БКК договорилась и с Китаем на $219 за тонну, что на 30% ниже прошлогодней цены.</w:t>
            </w:r>
          </w:p>
          <w:p>
            <w:pPr/>
            <w:r>
              <w:rPr/>
              <w:t xml:space="preserve">На рынке сходятся в том, что объединение трейдинга "Уралкалия" и "Беларуськалия", которые занимают более 40% рынка, поможет справиться с хаосом и поднять цены. В том, что организовывать рынок надо, тоже никто не сомневается: при текущих ценах никто не хочет расширять мощности. На прошлой неделе американская Mosaic до конца года остановила шахту Colonsay в Саскачеване мощностью 2,6 млн тонн хлоркалия из-за снижения спроса и цен. А строительство нового рудника стоит не менее $1 млрд и занимает около семи лет. Так что в перспективе на рынке может возникнуть дефицит по мере выработки шахт.</w:t>
            </w:r>
          </w:p>
          <w:p>
            <w:pPr/>
            <w:r>
              <w:rPr/>
              <w:t xml:space="preserve">Но неясно, смогут ли "Уралкалий" и "Беларуськалий" договориться и насколько быстрым будет эффект. Помимо традиционных разногласий по распределению долей, объемам продаж и условиям работы, их объединение на новом рынке может упереться в антимонопольные риски. Но объединение выглядит наиболее логичным, хотя оно и не гарантирует того, что ситуация повернется самым неожиданным образом, как это случалось не раз до этого в случае с "Уралкалием".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www.kommersant.ru/doc/3042681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https://new.uzkimyosanoat.uz/ru/press/news/na-rynke-kaliya-za-tri-goda-izmenilis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