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Минск реанимирует калийный торговый союз за 20% Уралкалия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Доставшиеся малоизвестному бизнесмену из Белоруссии 20 процентов российского Уралкалия послужат реанимации скандально разорванного калийного торгового союза Москвы и Минска, который контролировал примерно 40 процентов мирового рынка и диктовал цены.</w:t>
            </w:r>
          </w:p>
          <w:p>
            <w:pPr/>
            <w:r>
              <w:rPr/>
              <w:t xml:space="preserve">Группа Онэксим бизнесмена Михаила Прохорова продала свои акции калийного гиганта Уралкалия белорусу Дмитрию Лобяку - давнему знакомому и деловому партнеру владельца агрохимического холдинга Уралхим Дмитрия Мазепина. В собственности Уралхима находятся почти 20 процентов Уралкалия.</w:t>
            </w:r>
          </w:p>
          <w:p>
            <w:pPr/>
            <w:r>
              <w:rPr/>
              <w:t xml:space="preserve">В понедельник Лобяк сказал Рейтер, что считает альянс выгодным.</w:t>
            </w:r>
          </w:p>
          <w:p>
            <w:pPr/>
            <w:r>
              <w:rPr/>
              <w:t xml:space="preserve">"Желание у всех есть. Это всем будет выгодно", - сказал по телефону Рейтер бизнесмен, который также владеет официальным дилером Уралхима в Белоруссии, в ответ на вопрос о перспективах восстановления альянса.</w:t>
            </w:r>
          </w:p>
          <w:p>
            <w:pPr/>
            <w:r>
              <w:rPr/>
              <w:t xml:space="preserve">"Рано или поздно Уралкалий и Беларуськалий должны объединиться", - считает аналитик Уралсиб Кэпитал Денис Ворчик.</w:t>
            </w:r>
          </w:p>
          <w:p>
            <w:pPr/>
            <w:r>
              <w:rPr/>
              <w:t xml:space="preserve">Сам Уралкалий, так же как и Уралхим, пока перспективы возрождения калийного торгового альянса не прокомментировали.</w:t>
            </w:r>
          </w:p>
          <w:p>
            <w:pPr/>
            <w:r>
              <w:rPr/>
              <w:t xml:space="preserve">Калийные удобрения – основной источник поступления валютной выручки в белорусскую казну. Уралкалий и Беларуськалий вместе продавали на экспорт хлористый калий через трейдера Белорусскую калийную компанию (БКК) до середины 2013 года.</w:t>
            </w:r>
          </w:p>
          <w:p>
            <w:pPr/>
            <w:r>
              <w:rPr/>
              <w:t xml:space="preserve">Инициатором развала торгового союза стала российская компания, обвинившая Минск в нарушении договоренностей после президентского указа об отмене исключительного права БКК на экспортные поставки белорусского калия. Развод бывших партеров не только обрушил цены на минеральные удобрения, но и изменил правило "цена превыше объема", установленное в калийной отрасли.</w:t>
            </w:r>
          </w:p>
          <w:p>
            <w:pPr/>
            <w:r>
              <w:rPr/>
              <w:t xml:space="preserve">В ответ Минск арестовал на своей территории гендиректора Уралкалия на тот момент Владислава Баумгертнера, и он месяц провел в тюрьме белорусского КГБ, а затем под домашним арестом в Белоруссии и России, обвиненный в злоупотреблении служебным положением. Также обвинения в экономических преступлениях обрушились на бывшего владельца Уралкалия Сулеймана Керимова.</w:t>
            </w:r>
          </w:p>
          <w:p>
            <w:pPr/>
            <w:r>
              <w:rPr/>
              <w:t xml:space="preserve">После смены ключевого акционера Уралкалия, который последовал через полгода после развала калийного торгового союза Москвы и Минска, президент Александр Лукашенко не раз говорил о возможной реанимации прежних партнерских отношений Уралкалия и Беларуськалия. В конце июня он вновь заявил, что Белоруссия готова к альянсу, но на своих условиях.</w:t>
            </w:r>
          </w:p>
          <w:p>
            <w:pPr/>
            <w:r>
              <w:rPr/>
              <w:t xml:space="preserve">ТОРГОВЫЙ РЕНЕССАНС</w:t>
            </w:r>
          </w:p>
          <w:p>
            <w:pPr/>
            <w:r>
              <w:rPr/>
              <w:t xml:space="preserve">Белорусская калийная компания, которая последние три года продавала на экспорт лишь продукцию Беларуськалия, сумела достаточно быстро встать на ноги после развала калийного торгового союза с Уралкалием. Компания расширила географию поставок и захватила лидерство при заключении ключевых контрактов с Китаем в прошлом году, а в текущем - с Индией.</w:t>
            </w:r>
          </w:p>
          <w:p>
            <w:pPr/>
            <w:r>
              <w:rPr/>
              <w:t xml:space="preserve">Правила игры на калийном рынке устанавливают диктат стоимости поставок, о которой смог договориться первый подписавший контракт трейдер, остальные игроки уже вынуждены следовать за ним.</w:t>
            </w:r>
          </w:p>
          <w:p>
            <w:pPr/>
            <w:r>
              <w:rPr/>
              <w:t xml:space="preserve">БКК в конце июня договорилась с индийской IPL о поставках 700.000 тонн калийных удобрений по $227 за тонну, уступив в цене почти треть от прошлогоднего контракта. Уралкалий счел стоимость поставок по новому индийскому контракту низкой и заявил, что пока не готов подписать свое соглашение по этой цене.</w:t>
            </w:r>
          </w:p>
          <w:p>
            <w:pPr/>
            <w:r>
              <w:rPr/>
              <w:t xml:space="preserve">СМИ сообщили о скорой смене руководства трейдера Уралкалия. Ожидается, что компанию возглавит Александр Терлецкий из Лукойла.</w:t>
            </w:r>
          </w:p>
          <w:p>
            <w:pPr/>
            <w:r>
              <w:rPr/>
              <w:t xml:space="preserve">Аналитики ожидали, что первый в этом году крупный контракт на поставку калийных удобрений в Индию даст шанс потерявшим в продажах производителям на оживление спроса на мировом рынке, но ценам будет задана верхняя планка практически до новой весны.</w:t>
            </w:r>
          </w:p>
          <w:p>
            <w:pPr/>
            <w:r>
              <w:rPr/>
              <w:t xml:space="preserve">Однако возрождение торгового альянса Уралкалия и Беларуськалия может переломить ситуацию. И тогда цена, заложенная в индийском контракте, станет для рынка исходным минимумом, а стоимость калия пойдет вверх, считает Ворчик из Уралсиба.</w:t>
            </w:r>
          </w:p>
          <w:p>
            <w:pPr/>
            <w:r>
              <w:rPr/>
              <w:t xml:space="preserve">"Ближайшее будущее рынка в руках у Уралкалия и БКК, чей общий трейдер станет маркет-мейкером", - сказал аналитик.</w:t>
            </w:r>
          </w:p>
          <w:p>
            <w:pPr/>
            <w:r>
              <w:rPr/>
              <w:t xml:space="preserve">По его мнению, возрожденный российско-белорусский торговый союз может оставить Китай, который не спешит подписывать новый контракт из-за больших запасов калийных удобрений, без дисконта к индийским ценам.</w:t>
            </w:r>
          </w:p>
          <w:p>
            <w:pPr/>
            <w:r>
              <w:rPr/>
              <w:t xml:space="preserve">Аналитики ВТБ Капитала не столь оптимистичны насчет перспектив торгового альянса Уралкалия и Беларуськалия.</w:t>
            </w:r>
          </w:p>
          <w:p>
            <w:pPr/>
            <w:r>
              <w:rPr/>
              <w:t xml:space="preserve">"Уже в следующем году из-за запуска новых мощностей независимых производителей прежняя олигополистическая система маркетинга станет нерабочей", - отмечают аналитики ВТБ Капитала в своем обзоре.</w:t>
            </w:r>
          </w:p>
          <w:p>
            <w:pPr/>
            <w:r>
              <w:rPr/>
              <w:t xml:space="preserve">В России агрохимический холдинг Еврохим собирается начать добычу калийной руды на Гремячинском месторождении в Волгоградской области уже к концу 2017 года, на непрерывный уровень производство выйдет к концу 2018.</w:t>
            </w:r>
          </w:p>
          <w:p>
            <w:pPr/>
            <w:r>
              <w:rPr/>
              <w:t xml:space="preserve">Компания также строит калийный рудник на Верхнекамском месторождении в Пермском крае, где работают шахты Уралкалия и собирается реализовать свой калийный проект Акрон.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ru.reuters.com/article/businessNews/idRUKCN0ZR1CV?sp=true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https://new.uzkimyosanoat.uz/ru/press/news/minsk-reanimiruet-kaliynyy-torgovyy-soyuz-za-20-uralkaliya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