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Минкоммерции: объем розничных продаж в Китае к 2020 году превысит $7,2 трлн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Объем розничных продаж в Китае к 2020 году вырастет в 1,6 раза и превысит 48 триллионов юаней (около 7,2 триллиона долларов), говорится в сообщении министерства коммерции КНР.</w:t>
            </w:r>
          </w:p>
          <w:p>
            <w:pPr/>
            <w:r>
              <w:rPr/>
              <w:t xml:space="preserve">По данным Национального статистического бюро страны, общий объем розничных продаж в КНР в 2015 году составил 30,01 триллиона юаней (4,57 триллиона долларов). Данный показатель вырос на 10,7% по сравнению с 2014 годом.</w:t>
            </w:r>
          </w:p>
          <w:p>
            <w:pPr/>
            <w:r>
              <w:rPr/>
              <w:t xml:space="preserve">В течение 13-й пятилетки (2016-2020 годы) ежегодный рост объема розничных продаж министерство коммерции страны ожидает на уровне около 10%.</w:t>
            </w:r>
          </w:p>
          <w:p>
            <w:pPr/>
            <w:r>
              <w:rPr/>
              <w:t xml:space="preserve">Также, по данным министерства, к 2020 году объем рынка сферы услуг Китая может превысить один триллион долларов.</w:t>
            </w:r>
          </w:p>
          <w:p>
            <w:pPr/>
            <w:r>
              <w:rPr/>
              <w:t xml:space="preserve">Власти Китая к концу 13-й пятилетки намерены добиться увеличения совокупного объема экономики страны до объема, превышающего 90 триллионов юаней (13,8 триллиона долларов). Для сравнения, в 2015 году китайский ВВП составил 67,67 триллиона юаней (около 10,3 триллиона долларов).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ria.ru/economy/20160712/1464684644.html#ixzz4EGN3bfgo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https://new.uzkimyosanoat.uz/ru/press/news/minkommercii-obem-roznichnyh-prodazh-v-kitae-k-2020-godu-prevysit-7-2-trln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